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D6" w:rsidRDefault="009C732D" w:rsidP="009C732D">
      <w:pPr>
        <w:jc w:val="center"/>
        <w:rPr>
          <w:rFonts w:ascii="Arial" w:eastAsia="Calibri" w:hAnsi="Arial" w:cs="Arial"/>
          <w:i/>
          <w:color w:val="FF0000"/>
        </w:rPr>
      </w:pPr>
      <w:r w:rsidRPr="009C732D">
        <w:rPr>
          <w:rFonts w:ascii="Arial" w:eastAsia="Calibri" w:hAnsi="Arial" w:cs="Arial"/>
          <w:b/>
          <w:sz w:val="28"/>
          <w:szCs w:val="28"/>
        </w:rPr>
        <w:t xml:space="preserve">Документы в сфере </w:t>
      </w:r>
      <w:r w:rsidRPr="009C732D">
        <w:rPr>
          <w:rFonts w:ascii="Arial" w:eastAsia="Calibri" w:hAnsi="Arial" w:cs="Arial"/>
          <w:b/>
          <w:color w:val="C00000"/>
          <w:sz w:val="28"/>
          <w:szCs w:val="28"/>
        </w:rPr>
        <w:t>организации отдыха и оздоровления детей</w:t>
      </w:r>
    </w:p>
    <w:p w:rsidR="00083AEF" w:rsidRPr="00484EF7" w:rsidRDefault="00083AEF" w:rsidP="00083AEF">
      <w:pPr>
        <w:spacing w:after="0" w:line="240" w:lineRule="auto"/>
        <w:ind w:left="426" w:hanging="426"/>
        <w:jc w:val="center"/>
        <w:rPr>
          <w:rFonts w:ascii="Arial" w:eastAsia="Calibri" w:hAnsi="Arial" w:cs="Arial"/>
          <w:i/>
          <w:color w:val="C00000"/>
        </w:rPr>
      </w:pPr>
      <w:r w:rsidRPr="00484EF7">
        <w:rPr>
          <w:rFonts w:ascii="Arial" w:eastAsia="Calibri" w:hAnsi="Arial" w:cs="Arial"/>
          <w:i/>
          <w:color w:val="C00000"/>
        </w:rPr>
        <w:t xml:space="preserve">(актуализация </w:t>
      </w:r>
      <w:r w:rsidR="00E51BCE">
        <w:rPr>
          <w:rFonts w:ascii="Arial" w:eastAsia="Calibri" w:hAnsi="Arial" w:cs="Arial"/>
          <w:i/>
          <w:color w:val="C00000"/>
        </w:rPr>
        <w:t>ФЕВРАЛЬ</w:t>
      </w:r>
      <w:r w:rsidR="007514A3">
        <w:rPr>
          <w:rFonts w:ascii="Arial" w:eastAsia="Calibri" w:hAnsi="Arial" w:cs="Arial"/>
          <w:i/>
          <w:color w:val="C00000"/>
        </w:rPr>
        <w:t xml:space="preserve"> 2026 г.</w:t>
      </w:r>
      <w:r w:rsidRPr="00484EF7">
        <w:rPr>
          <w:rFonts w:ascii="Arial" w:eastAsia="Calibri" w:hAnsi="Arial" w:cs="Arial"/>
          <w:i/>
          <w:color w:val="C00000"/>
        </w:rPr>
        <w:t>)</w:t>
      </w:r>
    </w:p>
    <w:p w:rsidR="00A267B5" w:rsidRPr="00083AEF" w:rsidRDefault="00A267B5" w:rsidP="00083AEF">
      <w:pPr>
        <w:spacing w:after="0" w:line="240" w:lineRule="auto"/>
        <w:ind w:left="426" w:hanging="426"/>
        <w:jc w:val="center"/>
        <w:rPr>
          <w:rFonts w:ascii="Arial" w:eastAsia="Calibri" w:hAnsi="Arial" w:cs="Arial"/>
          <w:i/>
          <w:color w:val="FF0000"/>
          <w:u w:val="single"/>
        </w:rPr>
      </w:pP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anchor="/document/400156192/paragraph/1:0" w:history="1">
        <w:r w:rsidR="00A267B5" w:rsidRPr="00A267B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ru-RU"/>
          </w:rPr>
          <w:t>Федеральный закон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от 30 декабря 2020 г. № 489-ФЗ «О молодежной политике в Российской Федерации»</w:t>
      </w:r>
      <w:r w:rsidR="00484EF7">
        <w:rPr>
          <w:rFonts w:ascii="Arial" w:eastAsia="Times New Roman" w:hAnsi="Arial" w:cs="Arial"/>
          <w:sz w:val="24"/>
          <w:szCs w:val="24"/>
          <w:lang w:eastAsia="ru-RU"/>
        </w:rPr>
        <w:t xml:space="preserve"> (изм. 23.07.2025 г.)</w:t>
      </w: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anchor="/document/74369760/paragraph/1/doclist/241/1/0/0/от%2013.07.2020%20№189-ФЗ:0" w:history="1">
        <w:r w:rsidR="00A267B5" w:rsidRPr="00A267B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Федеральный закон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от 13 июля 2020 г. № 189-ФЗ «О государственном (муниципальном) социальном заказе на оказание государственных (муниципальных) услуг в социальной сфере» (ред. от 26.12.2024 г.).</w:t>
      </w: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anchor="/document/70291362/paragraph/1/doclist/57/1/0/0/273-фз%20об%20образовании:0" w:history="1">
        <w:r w:rsidR="00A267B5" w:rsidRPr="00A267B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Федеральный закон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от 29 декабря 2012 г. № 273-ФЗ «Об образовании в Российской Федерации»</w:t>
      </w:r>
      <w:r w:rsidR="00A267B5" w:rsidRPr="00A267B5">
        <w:t xml:space="preserve"> 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(ред. от </w:t>
      </w:r>
      <w:r w:rsidR="007514A3">
        <w:rPr>
          <w:rFonts w:ascii="Arial" w:eastAsia="Times New Roman" w:hAnsi="Arial" w:cs="Arial"/>
          <w:sz w:val="24"/>
          <w:szCs w:val="24"/>
          <w:lang w:eastAsia="ru-RU"/>
        </w:rPr>
        <w:t>29.12.</w:t>
      </w:r>
      <w:r w:rsidR="00484EF7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г.). </w:t>
      </w: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anchor="/document/12185475/paragraph/5637:1" w:history="1">
        <w:r w:rsidR="00A267B5" w:rsidRPr="00A267B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Федеральный закон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от 4 мая 2011 г. № 99-ФЗ «О лицензировании отдельных видов деятельности» (ред. от </w:t>
      </w:r>
      <w:r w:rsidR="00484EF7">
        <w:rPr>
          <w:rFonts w:ascii="Arial" w:eastAsia="Times New Roman" w:hAnsi="Arial" w:cs="Arial"/>
          <w:sz w:val="24"/>
          <w:szCs w:val="24"/>
          <w:lang w:eastAsia="ru-RU"/>
        </w:rPr>
        <w:t>31.07.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>2025 г.).</w:t>
      </w: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anchor="/document/12181695/paragraph/1/doclist/421/1/0/0/Федеральный%20закон%20от%2029%20декабря%202010%20г.%20№%20436-ФЗ:0" w:history="1">
        <w:r w:rsidR="00A267B5" w:rsidRPr="00A267B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Федеральный закон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от 29 декабря 2010 г. № 436-ФЗ «О защите детей от информации, причиняющей вред их здоровью и развитию» (ред. от </w:t>
      </w:r>
      <w:r w:rsidR="007514A3">
        <w:rPr>
          <w:rFonts w:ascii="Arial" w:eastAsia="Times New Roman" w:hAnsi="Arial" w:cs="Arial"/>
          <w:sz w:val="24"/>
          <w:szCs w:val="24"/>
          <w:lang w:eastAsia="ru-RU"/>
        </w:rPr>
        <w:t>29.12.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7514A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г.).</w:t>
      </w: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anchor="/document/12157560/paragraph/698042:1" w:history="1">
        <w:r w:rsidR="00A267B5" w:rsidRPr="00A267B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ru-RU"/>
          </w:rPr>
          <w:t>Федеральный закон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от 04 декабря 2007 г. № 329-ФЗ «О физической культуре и спорте в Российской Федерации» (изм. </w:t>
      </w:r>
      <w:r w:rsidR="007514A3">
        <w:rPr>
          <w:rFonts w:ascii="Arial" w:eastAsia="Times New Roman" w:hAnsi="Arial" w:cs="Arial"/>
          <w:sz w:val="24"/>
          <w:szCs w:val="24"/>
          <w:lang w:eastAsia="ru-RU"/>
        </w:rPr>
        <w:t>28.11.</w:t>
      </w:r>
      <w:r w:rsidR="00484EF7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г.).</w:t>
      </w: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anchor="/document/12148555/paragraph/3471:1" w:history="1">
        <w:r w:rsidR="00A267B5" w:rsidRPr="00A267B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ru-RU"/>
          </w:rPr>
          <w:t>Федеральный закон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от 27 июля 2006 г. № 149-ФЗ «Об информации, информационных технологиях и о защите информации» (изм. </w:t>
      </w:r>
      <w:r w:rsidR="007514A3">
        <w:rPr>
          <w:rFonts w:ascii="Arial" w:eastAsia="Times New Roman" w:hAnsi="Arial" w:cs="Arial"/>
          <w:sz w:val="24"/>
          <w:szCs w:val="24"/>
          <w:lang w:eastAsia="ru-RU"/>
        </w:rPr>
        <w:t>29.12</w:t>
      </w:r>
      <w:r w:rsidR="00484EF7">
        <w:rPr>
          <w:rFonts w:ascii="Arial" w:eastAsia="Times New Roman" w:hAnsi="Arial" w:cs="Arial"/>
          <w:sz w:val="24"/>
          <w:szCs w:val="24"/>
          <w:lang w:eastAsia="ru-RU"/>
        </w:rPr>
        <w:t>.2025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г.). </w:t>
      </w: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anchor="/document/12148567/paragraph/24880/doclist/471/1/0/ec8aae9f-f1af-4843-a13c-bb3da9ba1ea6/Федеральный%20закон%20от%2027.07.2006г.%20№%20152-ФЗ:0" w:history="1">
        <w:r w:rsidR="00A267B5" w:rsidRPr="00A267B5">
          <w:rPr>
            <w:rFonts w:ascii="Arial" w:eastAsia="Times New Roman" w:hAnsi="Arial" w:cs="Arial"/>
            <w:color w:val="7030A0"/>
            <w:sz w:val="24"/>
            <w:szCs w:val="24"/>
            <w:u w:val="single"/>
            <w:lang w:eastAsia="ru-RU"/>
          </w:rPr>
          <w:t>Федеральный закон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от 27 июля 2006 г. № 152-ФЗ «О персональных данных» (ред. от </w:t>
      </w:r>
      <w:r w:rsidR="00484EF7">
        <w:rPr>
          <w:rFonts w:ascii="Arial" w:eastAsia="Times New Roman" w:hAnsi="Arial" w:cs="Arial"/>
          <w:sz w:val="24"/>
          <w:szCs w:val="24"/>
          <w:lang w:eastAsia="ru-RU"/>
        </w:rPr>
        <w:t>07.07.2025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г.).</w:t>
      </w:r>
    </w:p>
    <w:p w:rsidR="00A267B5" w:rsidRPr="00A267B5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anchor="/document/179146/paragraph/20340:1" w:history="1">
        <w:r w:rsidR="00484EF7" w:rsidRPr="00484EF7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Федеральный закон</w:t>
        </w:r>
      </w:hyperlink>
      <w:r w:rsidR="00484EF7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1998"/>
        </w:smartTagPr>
        <w:r w:rsidR="00A267B5" w:rsidRPr="00A267B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24 июля </w:t>
        </w:r>
        <w:smartTag w:uri="urn:schemas-microsoft-com:office:smarttags" w:element="metricconverter">
          <w:smartTagPr>
            <w:attr w:name="ProductID" w:val="1998 г"/>
          </w:smartTagPr>
          <w:r w:rsidR="00A267B5" w:rsidRPr="00A267B5">
            <w:rPr>
              <w:rFonts w:ascii="Arial" w:eastAsia="Times New Roman" w:hAnsi="Arial" w:cs="Arial"/>
              <w:sz w:val="24"/>
              <w:szCs w:val="24"/>
              <w:lang w:eastAsia="ru-RU"/>
            </w:rPr>
            <w:t>1998 г</w:t>
          </w:r>
        </w:smartTag>
        <w:r w:rsidR="00A267B5" w:rsidRPr="00A267B5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</w:smartTag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№ 124-ФЗ «Об основных гарантиях прав ребенка в Российской Федерации» </w:t>
      </w:r>
      <w:r w:rsidR="00A267B5" w:rsidRPr="00484EF7">
        <w:rPr>
          <w:rFonts w:ascii="Arial" w:eastAsia="Times New Roman" w:hAnsi="Arial" w:cs="Arial"/>
          <w:sz w:val="24"/>
          <w:szCs w:val="24"/>
          <w:lang w:eastAsia="ru-RU"/>
        </w:rPr>
        <w:t>(изм. 2</w:t>
      </w:r>
      <w:r w:rsidR="007514A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A267B5" w:rsidRPr="00484EF7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="007514A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267B5" w:rsidRPr="00484EF7">
        <w:rPr>
          <w:rFonts w:ascii="Arial" w:eastAsia="Times New Roman" w:hAnsi="Arial" w:cs="Arial"/>
          <w:sz w:val="24"/>
          <w:szCs w:val="24"/>
          <w:lang w:eastAsia="ru-RU"/>
        </w:rPr>
        <w:t xml:space="preserve"> г.).</w:t>
      </w:r>
    </w:p>
    <w:p w:rsidR="00A267B5" w:rsidRPr="00A267B5" w:rsidRDefault="00952A27" w:rsidP="00A267B5">
      <w:pPr>
        <w:numPr>
          <w:ilvl w:val="0"/>
          <w:numId w:val="30"/>
        </w:numPr>
        <w:spacing w:after="16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14" w:anchor="/document/136248/paragraph/503483/doclist/368/1/0/0/2.Федеральный%20закон%20от%2024%20ноября%201996%20г.%20№%20132-ФЗ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Федеральный закон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от 24 ноября 1996 г. № 132-ФЗ «Об основах туристской деятельности в Российской Федерации» (изм. </w:t>
      </w:r>
      <w:r w:rsidR="007514A3">
        <w:rPr>
          <w:rFonts w:ascii="Arial" w:eastAsia="Calibri" w:hAnsi="Arial" w:cs="Arial"/>
          <w:bCs/>
          <w:sz w:val="24"/>
          <w:szCs w:val="24"/>
        </w:rPr>
        <w:t>29.12.</w:t>
      </w:r>
      <w:r w:rsidR="000842A6">
        <w:rPr>
          <w:rFonts w:ascii="Arial" w:eastAsia="Calibri" w:hAnsi="Arial" w:cs="Arial"/>
          <w:bCs/>
          <w:sz w:val="24"/>
          <w:szCs w:val="24"/>
        </w:rPr>
        <w:t>2025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г.).</w:t>
      </w:r>
    </w:p>
    <w:p w:rsidR="00A267B5" w:rsidRPr="00DC6BBB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anchor="/document/408997564/paragraph/1/doclist/11598/1/0/a076f778-b8ee-471d-aa86-ec8a85cbfe8d/Указ%20Об%20утверждении%20Основ%20государственной%20политики%20Российской%20Федерации%20в%20области%20исторического%20просвещения.:0" w:history="1">
        <w:r w:rsidR="00A267B5" w:rsidRPr="00DC6BBB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ru-RU"/>
          </w:rPr>
          <w:t>Указ</w:t>
        </w:r>
      </w:hyperlink>
      <w:r w:rsidR="00A267B5" w:rsidRPr="00DC6BBB">
        <w:rPr>
          <w:rFonts w:ascii="Arial" w:eastAsia="Times New Roman" w:hAnsi="Arial" w:cs="Arial"/>
          <w:sz w:val="24"/>
          <w:szCs w:val="24"/>
          <w:lang w:eastAsia="ru-RU"/>
        </w:rPr>
        <w:t xml:space="preserve">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</w:t>
      </w:r>
    </w:p>
    <w:p w:rsidR="00911816" w:rsidRPr="00911816" w:rsidRDefault="00911816" w:rsidP="00F726A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6" w:anchor="/document/409213212/paragraph/1/doclist/1849/1/0/6d9baedb-b94a-4824-959a-0adc8569b261/Указ%20Президента%20Российской%20Федерации%203%20Проект%2017.12.2024%20от%2018%20июня%202024%20г.%20N%20529%20Об%20утверждении%20приоритетных%20направлений%20научно-техн" w:history="1">
        <w:r w:rsidRPr="00911816">
          <w:rPr>
            <w:rStyle w:val="a4"/>
            <w:rFonts w:ascii="Arial" w:eastAsia="Times New Roman" w:hAnsi="Arial" w:cs="Arial"/>
            <w:b/>
            <w:color w:val="C00000"/>
            <w:sz w:val="24"/>
            <w:szCs w:val="24"/>
            <w:lang w:eastAsia="ru-RU"/>
          </w:rPr>
          <w:t>Указ</w:t>
        </w:r>
      </w:hyperlink>
      <w:r w:rsidRPr="00911816">
        <w:rPr>
          <w:rFonts w:ascii="Arial" w:eastAsia="Times New Roman" w:hAnsi="Arial" w:cs="Arial"/>
          <w:sz w:val="24"/>
          <w:szCs w:val="24"/>
          <w:lang w:eastAsia="ru-RU"/>
        </w:rPr>
        <w:t xml:space="preserve"> Президента Российской Федерации от 18 июня 2024 г. № 529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911816">
        <w:rPr>
          <w:rFonts w:ascii="Arial" w:eastAsia="Times New Roman" w:hAnsi="Arial" w:cs="Arial"/>
          <w:sz w:val="24"/>
          <w:szCs w:val="24"/>
          <w:lang w:eastAsia="ru-RU"/>
        </w:rPr>
        <w:t>Об утверждении приоритетных направлений научно-технологического развития и перечня важнейших наукоемких технологий</w:t>
      </w:r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A267B5" w:rsidRPr="00DC6BBB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7" w:anchor="/document/408992634/paragraph/1/doclist/4288/1/0/0/Указ%20президента%207%20мая%202024:0" w:history="1">
        <w:r w:rsidR="00A267B5" w:rsidRPr="00DC6BBB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ru-RU"/>
          </w:rPr>
          <w:t>Указ</w:t>
        </w:r>
      </w:hyperlink>
      <w:r w:rsidR="00A267B5" w:rsidRPr="00DC6BBB">
        <w:rPr>
          <w:rFonts w:ascii="Arial" w:eastAsia="Times New Roman" w:hAnsi="Arial" w:cs="Arial"/>
          <w:sz w:val="24"/>
          <w:szCs w:val="24"/>
          <w:lang w:eastAsia="ru-RU"/>
        </w:rPr>
        <w:t xml:space="preserve"> Президента России от 07 мая 2024 № 309 «О национальных целях развития Российской Федерации на период до 2030 года и на перспективу до 2036 года.</w:t>
      </w:r>
    </w:p>
    <w:p w:rsidR="00A267B5" w:rsidRPr="00DC6BBB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8" w:anchor="/document/408618353/paragraph/1:0" w:history="1">
        <w:r w:rsidR="00A267B5" w:rsidRPr="00DC6BBB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ru-RU"/>
          </w:rPr>
          <w:t>Указ</w:t>
        </w:r>
      </w:hyperlink>
      <w:r w:rsidR="00A267B5" w:rsidRPr="00DC6BBB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A267B5" w:rsidRPr="00DC6BBB">
        <w:rPr>
          <w:rFonts w:ascii="Arial" w:eastAsia="Times New Roman" w:hAnsi="Arial" w:cs="Arial"/>
          <w:sz w:val="24"/>
          <w:szCs w:val="24"/>
          <w:lang w:eastAsia="ru-RU"/>
        </w:rPr>
        <w:t>Президента Российской Федерации от 28 февраля 2024 г. № 145 «О Стратегии научно-технологического развития Российской Федерации.</w:t>
      </w:r>
    </w:p>
    <w:p w:rsidR="00A267B5" w:rsidRPr="00DC6BBB" w:rsidRDefault="00952A27" w:rsidP="00A267B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9" w:anchor="/document/405679061/paragraph/1/doclist/101/1/0/0/Указ%20Президента%20РФ%20от%2009.11.2022г.%20№809%20%22Об%20утверждении%20основ%20государственной%20политики%20в%20укреплении%20традиционных%20российских%20духовно-нравственных%20ценностей%22:0" w:history="1">
        <w:r w:rsidR="00A267B5" w:rsidRPr="00DC6BBB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ru-RU"/>
          </w:rPr>
          <w:t>Указ</w:t>
        </w:r>
      </w:hyperlink>
      <w:r w:rsidR="00A267B5" w:rsidRPr="00DC6BBB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A267B5" w:rsidRPr="00DC6BBB">
        <w:rPr>
          <w:rFonts w:ascii="Arial" w:eastAsia="Times New Roman" w:hAnsi="Arial" w:cs="Arial"/>
          <w:sz w:val="24"/>
          <w:szCs w:val="24"/>
          <w:lang w:eastAsia="ru-RU"/>
        </w:rPr>
        <w:t>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A267B5" w:rsidRPr="00DC6BBB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20" w:anchor="/document/404536068/paragraph/1:0" w:history="1">
        <w:r w:rsidR="00A267B5" w:rsidRPr="00DC6BBB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Указ</w:t>
        </w:r>
      </w:hyperlink>
      <w:r w:rsidR="00A267B5" w:rsidRPr="00DC6BBB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="00A267B5" w:rsidRPr="00DC6BBB">
        <w:rPr>
          <w:rFonts w:ascii="Arial" w:eastAsia="Calibri" w:hAnsi="Arial" w:cs="Arial"/>
          <w:sz w:val="24"/>
          <w:szCs w:val="24"/>
        </w:rPr>
        <w:t xml:space="preserve">Президента РФ от </w:t>
      </w:r>
      <w:smartTag w:uri="urn:schemas-microsoft-com:office:smarttags" w:element="date">
        <w:smartTagPr>
          <w:attr w:name="ls" w:val="trans"/>
          <w:attr w:name="Month" w:val="4"/>
          <w:attr w:name="Day" w:val="25"/>
          <w:attr w:name="Year" w:val="2022"/>
        </w:smartTagPr>
        <w:r w:rsidR="00A267B5" w:rsidRPr="00DC6BBB">
          <w:rPr>
            <w:rFonts w:ascii="Arial" w:eastAsia="Calibri" w:hAnsi="Arial" w:cs="Arial"/>
            <w:sz w:val="24"/>
            <w:szCs w:val="24"/>
          </w:rPr>
          <w:t xml:space="preserve">25 апреля </w:t>
        </w:r>
        <w:smartTag w:uri="urn:schemas-microsoft-com:office:smarttags" w:element="metricconverter">
          <w:smartTagPr>
            <w:attr w:name="ProductID" w:val="2022 г"/>
          </w:smartTagPr>
          <w:r w:rsidR="00A267B5" w:rsidRPr="00DC6BBB">
            <w:rPr>
              <w:rFonts w:ascii="Arial" w:eastAsia="Calibri" w:hAnsi="Arial" w:cs="Arial"/>
              <w:sz w:val="24"/>
              <w:szCs w:val="24"/>
            </w:rPr>
            <w:t>2022 г</w:t>
          </w:r>
        </w:smartTag>
        <w:r w:rsidR="00A267B5" w:rsidRPr="00DC6BBB">
          <w:rPr>
            <w:rFonts w:ascii="Arial" w:eastAsia="Calibri" w:hAnsi="Arial" w:cs="Arial"/>
            <w:sz w:val="24"/>
            <w:szCs w:val="24"/>
          </w:rPr>
          <w:t>.</w:t>
        </w:r>
      </w:smartTag>
      <w:r w:rsidR="00A267B5" w:rsidRPr="00DC6BBB">
        <w:rPr>
          <w:rFonts w:ascii="Arial" w:eastAsia="Calibri" w:hAnsi="Arial" w:cs="Arial"/>
          <w:sz w:val="24"/>
          <w:szCs w:val="24"/>
        </w:rPr>
        <w:t xml:space="preserve"> № 231 «Об объявлении в Российской Федерации Десятилетия науки и технологий» (изм. </w:t>
      </w:r>
      <w:r w:rsidR="00DC6BBB" w:rsidRPr="00DC6BBB">
        <w:rPr>
          <w:rFonts w:ascii="Arial" w:eastAsia="Calibri" w:hAnsi="Arial" w:cs="Arial"/>
          <w:sz w:val="24"/>
          <w:szCs w:val="24"/>
        </w:rPr>
        <w:t>16.04.2025</w:t>
      </w:r>
      <w:r w:rsidR="00A267B5" w:rsidRPr="00DC6BBB">
        <w:rPr>
          <w:rFonts w:ascii="Arial" w:eastAsia="Calibri" w:hAnsi="Arial" w:cs="Arial"/>
          <w:sz w:val="24"/>
          <w:szCs w:val="24"/>
        </w:rPr>
        <w:t xml:space="preserve"> г.).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21" w:anchor="/document/71684480/paragraph/1/doclist/26/1/0/0/Десятилетия%20детства:0" w:history="1">
        <w:r w:rsidR="00A267B5" w:rsidRPr="00DC6BBB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Указ</w:t>
        </w:r>
      </w:hyperlink>
      <w:r w:rsidR="00A267B5" w:rsidRPr="00DC6BBB">
        <w:rPr>
          <w:rFonts w:ascii="Arial" w:eastAsia="Calibri" w:hAnsi="Arial" w:cs="Arial"/>
          <w:color w:val="7030A0"/>
          <w:sz w:val="24"/>
          <w:szCs w:val="24"/>
        </w:rPr>
        <w:t xml:space="preserve"> </w:t>
      </w:r>
      <w:r w:rsidR="00A267B5" w:rsidRPr="00DC6BBB">
        <w:rPr>
          <w:rFonts w:ascii="Arial" w:eastAsia="Calibri" w:hAnsi="Arial" w:cs="Arial"/>
          <w:sz w:val="24"/>
          <w:szCs w:val="24"/>
        </w:rPr>
        <w:t>Пре</w:t>
      </w:r>
      <w:r w:rsidR="00A267B5" w:rsidRPr="00A267B5">
        <w:rPr>
          <w:rFonts w:ascii="Arial" w:eastAsia="Calibri" w:hAnsi="Arial" w:cs="Arial"/>
          <w:sz w:val="24"/>
          <w:szCs w:val="24"/>
        </w:rPr>
        <w:t>зидента РФ от 29 мая 2017 г. № 240 «Об объявлении в Российской Федерации Десятилетия детства» (2018-2027 годы).</w:t>
      </w:r>
    </w:p>
    <w:p w:rsidR="000F2F38" w:rsidRPr="000F2F38" w:rsidRDefault="00952A27" w:rsidP="000F2F38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22" w:anchor="/document/412383950/paragraph/1599/doclist/15186/2/0/0/Паспорт%20национального%20проекта%20Молодежь%20и%20дети:0" w:history="1">
        <w:r w:rsidR="000F2F38" w:rsidRPr="000F2F38">
          <w:rPr>
            <w:rStyle w:val="a4"/>
            <w:rFonts w:ascii="Arial" w:eastAsia="Calibri" w:hAnsi="Arial" w:cs="Arial"/>
            <w:b/>
            <w:color w:val="C00000"/>
            <w:sz w:val="24"/>
            <w:szCs w:val="24"/>
          </w:rPr>
          <w:t>Паспорт</w:t>
        </w:r>
      </w:hyperlink>
      <w:r w:rsidR="000F2F38" w:rsidRPr="000F2F38">
        <w:rPr>
          <w:rFonts w:ascii="Arial" w:eastAsia="Calibri" w:hAnsi="Arial" w:cs="Arial"/>
          <w:sz w:val="24"/>
          <w:szCs w:val="24"/>
        </w:rPr>
        <w:t xml:space="preserve"> национального проекта </w:t>
      </w:r>
      <w:r w:rsidR="000F2F38">
        <w:rPr>
          <w:rFonts w:ascii="Arial" w:eastAsia="Calibri" w:hAnsi="Arial" w:cs="Arial"/>
          <w:sz w:val="24"/>
          <w:szCs w:val="24"/>
        </w:rPr>
        <w:t>Национальный проект «</w:t>
      </w:r>
      <w:r w:rsidR="000F2F38" w:rsidRPr="000F2F38">
        <w:rPr>
          <w:rFonts w:ascii="Arial" w:eastAsia="Calibri" w:hAnsi="Arial" w:cs="Arial"/>
          <w:sz w:val="24"/>
          <w:szCs w:val="24"/>
        </w:rPr>
        <w:t>Молодежь и дети</w:t>
      </w:r>
      <w:r w:rsidR="000F2F38">
        <w:rPr>
          <w:rFonts w:ascii="Arial" w:eastAsia="Calibri" w:hAnsi="Arial" w:cs="Arial"/>
          <w:sz w:val="24"/>
          <w:szCs w:val="24"/>
        </w:rPr>
        <w:t>»</w:t>
      </w:r>
      <w:r w:rsidR="000F2F38" w:rsidRPr="000F2F38">
        <w:rPr>
          <w:rFonts w:ascii="Arial" w:eastAsia="Calibri" w:hAnsi="Arial" w:cs="Arial"/>
          <w:sz w:val="24"/>
          <w:szCs w:val="24"/>
        </w:rPr>
        <w:t xml:space="preserve"> (Министерство науки и высшего образования Российской Федерации, 2025 г.)</w:t>
      </w:r>
      <w:r w:rsidR="000F2F38">
        <w:rPr>
          <w:rFonts w:ascii="Arial" w:eastAsia="Calibri" w:hAnsi="Arial" w:cs="Arial"/>
          <w:sz w:val="24"/>
          <w:szCs w:val="24"/>
        </w:rPr>
        <w:t>. Срок действия с 01.01.2025 по 31.12.2030 г.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23" w:anchor="/document/400767347/paragraph/1/doclist/12946/1/0/0/Постановление%20от%2014.05.2021%20№732:0" w:history="1">
        <w:r w:rsidR="00A267B5" w:rsidRPr="00A267B5">
          <w:rPr>
            <w:rFonts w:ascii="Arial" w:eastAsia="Calibri" w:hAnsi="Arial" w:cs="Arial"/>
            <w:bCs/>
            <w:color w:val="0563C1"/>
            <w:sz w:val="24"/>
            <w:szCs w:val="24"/>
            <w:u w:val="single"/>
          </w:rPr>
          <w:t>Постановление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Правительства РФ от 14 мая 2021 г.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 (изм. 15.06.2022 г.).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24" w:anchor="/document/74680208/paragraph/1:1" w:history="1">
        <w:r w:rsidR="00A267B5" w:rsidRPr="00A267B5">
          <w:rPr>
            <w:rFonts w:ascii="Arial" w:eastAsia="Calibri" w:hAnsi="Arial" w:cs="Arial"/>
            <w:bCs/>
            <w:color w:val="0000FF" w:themeColor="hyperlink"/>
            <w:sz w:val="24"/>
            <w:szCs w:val="24"/>
            <w:u w:val="single"/>
          </w:rPr>
          <w:t>Постановление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Правительства РФ от 18 сентября 2020 г. № 1490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br/>
        <w:t>«О лицензировании образовательной деятельности»</w:t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(вместе с «Положением о лицензировании образовательной деятельности») (ред. 20.06.2024 г.).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567"/>
        </w:tabs>
        <w:kinsoku w:val="0"/>
        <w:overflowPunct w:val="0"/>
        <w:spacing w:after="0" w:line="240" w:lineRule="auto"/>
        <w:ind w:left="709" w:hanging="425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25" w:anchor="/document/74680206/paragraph/1/doclist/12435/1/0/0/Постановление%20Правительства%20РФ%20от%2016%20сентября%202020%20г.%20№%201479:0" w:history="1">
        <w:r w:rsidR="00A267B5" w:rsidRPr="00A267B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Постановление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Правительства РФ от 16 сентября 2020 г. № 1479 «Об утверждении Правил противопожарного режима в Российской Федерации» (изм. </w:t>
      </w:r>
      <w:r w:rsidR="00DC6BBB">
        <w:rPr>
          <w:rFonts w:ascii="Arial" w:eastAsia="Times New Roman" w:hAnsi="Arial" w:cs="Arial"/>
          <w:sz w:val="24"/>
          <w:szCs w:val="24"/>
          <w:lang w:eastAsia="ru-RU"/>
        </w:rPr>
        <w:t>03.02.2025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г.).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26" w:anchor="/document/400274954/paragraph/1/doclist/439/2/0/0/от%2028%20января%202021%20г.%20№%202:0" w:history="1">
        <w:r w:rsidR="00A267B5" w:rsidRPr="00A267B5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Постановление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 (</w:t>
      </w:r>
      <w:r w:rsidR="00F5481A">
        <w:rPr>
          <w:rFonts w:ascii="Arial" w:eastAsia="Calibri" w:hAnsi="Arial" w:cs="Arial"/>
          <w:sz w:val="24"/>
          <w:szCs w:val="24"/>
        </w:rPr>
        <w:t xml:space="preserve">изм. </w:t>
      </w:r>
      <w:r w:rsidR="006E20D7">
        <w:rPr>
          <w:rFonts w:ascii="Arial" w:eastAsia="Calibri" w:hAnsi="Arial" w:cs="Arial"/>
          <w:sz w:val="24"/>
          <w:szCs w:val="24"/>
        </w:rPr>
        <w:t>24.12.</w:t>
      </w:r>
      <w:r w:rsidR="00F5481A">
        <w:rPr>
          <w:rFonts w:ascii="Arial" w:eastAsia="Calibri" w:hAnsi="Arial" w:cs="Arial"/>
          <w:sz w:val="24"/>
          <w:szCs w:val="24"/>
        </w:rPr>
        <w:t>2025</w:t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 г.).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27" w:anchor="/document/75093644/paragraph/1/doclist/442/1/0/0/от%2028%20сентября%202020%20г.%20№%2028:0" w:history="1">
        <w:r w:rsidR="00A267B5" w:rsidRPr="00A267B5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Постановление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(изм. </w:t>
      </w:r>
      <w:r w:rsidR="006E20D7">
        <w:rPr>
          <w:rFonts w:ascii="Arial" w:eastAsia="Calibri" w:hAnsi="Arial" w:cs="Arial"/>
          <w:sz w:val="24"/>
          <w:szCs w:val="24"/>
        </w:rPr>
        <w:t>24.12.2025</w:t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 г.).</w:t>
      </w:r>
    </w:p>
    <w:p w:rsidR="00A7682B" w:rsidRPr="00A7682B" w:rsidRDefault="00952A27" w:rsidP="00307E7F">
      <w:pPr>
        <w:numPr>
          <w:ilvl w:val="0"/>
          <w:numId w:val="30"/>
        </w:numPr>
        <w:tabs>
          <w:tab w:val="left" w:pos="426"/>
        </w:tabs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28" w:history="1">
        <w:r w:rsidR="00A7682B" w:rsidRPr="00A7682B">
          <w:rPr>
            <w:rStyle w:val="a4"/>
            <w:rFonts w:ascii="Arial" w:eastAsia="Calibri" w:hAnsi="Arial" w:cs="Arial"/>
            <w:b/>
            <w:color w:val="C00000"/>
            <w:sz w:val="24"/>
            <w:szCs w:val="24"/>
          </w:rPr>
          <w:t>Постановление</w:t>
        </w:r>
      </w:hyperlink>
      <w:r w:rsidR="00A7682B" w:rsidRPr="00A7682B">
        <w:rPr>
          <w:rFonts w:ascii="Arial" w:eastAsia="Calibri" w:hAnsi="Arial" w:cs="Arial"/>
          <w:b/>
          <w:color w:val="C00000"/>
          <w:sz w:val="24"/>
          <w:szCs w:val="24"/>
        </w:rPr>
        <w:t xml:space="preserve"> </w:t>
      </w:r>
      <w:r w:rsidR="00A7682B" w:rsidRPr="00A7682B">
        <w:rPr>
          <w:rFonts w:ascii="Arial" w:eastAsia="Calibri" w:hAnsi="Arial" w:cs="Arial"/>
          <w:sz w:val="24"/>
          <w:szCs w:val="24"/>
        </w:rPr>
        <w:t xml:space="preserve">Правительства РФ от 26 декабря 2017 г. № 1642 «Об утверждении государственной программы Российской Федерации «Развитие образования (изм. </w:t>
      </w:r>
      <w:r w:rsidR="006E20D7">
        <w:rPr>
          <w:rFonts w:ascii="Arial" w:eastAsia="Calibri" w:hAnsi="Arial" w:cs="Arial"/>
          <w:sz w:val="24"/>
          <w:szCs w:val="24"/>
        </w:rPr>
        <w:t>17.12</w:t>
      </w:r>
      <w:r w:rsidR="00A7682B" w:rsidRPr="00A7682B">
        <w:rPr>
          <w:rFonts w:ascii="Arial" w:eastAsia="Calibri" w:hAnsi="Arial" w:cs="Arial"/>
          <w:sz w:val="24"/>
          <w:szCs w:val="24"/>
        </w:rPr>
        <w:t>.2025 г.).</w:t>
      </w:r>
    </w:p>
    <w:p w:rsidR="009261A7" w:rsidRPr="009261A7" w:rsidRDefault="00952A27" w:rsidP="00185447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29" w:history="1">
        <w:r w:rsidR="009261A7" w:rsidRPr="00185447">
          <w:rPr>
            <w:rStyle w:val="a4"/>
            <w:rFonts w:ascii="Arial" w:eastAsia="Calibri" w:hAnsi="Arial" w:cs="Arial"/>
            <w:b/>
            <w:color w:val="C00000"/>
            <w:sz w:val="24"/>
            <w:szCs w:val="24"/>
          </w:rPr>
          <w:t>Распоряжение</w:t>
        </w:r>
      </w:hyperlink>
      <w:r w:rsidR="009261A7" w:rsidRPr="009261A7">
        <w:rPr>
          <w:rFonts w:ascii="Arial" w:eastAsia="Calibri" w:hAnsi="Arial" w:cs="Arial"/>
          <w:sz w:val="24"/>
          <w:szCs w:val="24"/>
        </w:rPr>
        <w:t xml:space="preserve"> Правительства Российск</w:t>
      </w:r>
      <w:r w:rsidR="009261A7">
        <w:rPr>
          <w:rFonts w:ascii="Arial" w:eastAsia="Calibri" w:hAnsi="Arial" w:cs="Arial"/>
          <w:sz w:val="24"/>
          <w:szCs w:val="24"/>
        </w:rPr>
        <w:t>ой Федерации от 1 июля 2025 г. №</w:t>
      </w:r>
      <w:r w:rsidR="009261A7" w:rsidRPr="009261A7">
        <w:rPr>
          <w:rFonts w:ascii="Arial" w:eastAsia="Calibri" w:hAnsi="Arial" w:cs="Arial"/>
          <w:sz w:val="24"/>
          <w:szCs w:val="24"/>
        </w:rPr>
        <w:t xml:space="preserve"> 1745-р</w:t>
      </w:r>
      <w:r w:rsidR="009261A7">
        <w:rPr>
          <w:rFonts w:ascii="Arial" w:eastAsia="Calibri" w:hAnsi="Arial" w:cs="Arial"/>
          <w:sz w:val="24"/>
          <w:szCs w:val="24"/>
        </w:rPr>
        <w:t xml:space="preserve"> «</w:t>
      </w:r>
      <w:r w:rsidR="009261A7" w:rsidRPr="009261A7">
        <w:rPr>
          <w:rFonts w:ascii="Arial" w:eastAsia="Calibri" w:hAnsi="Arial" w:cs="Arial"/>
          <w:sz w:val="24"/>
          <w:szCs w:val="24"/>
        </w:rPr>
        <w:t>О внесении изменений в Концепцию развития дополнительного образования детей до 2030 года, утв. распоряжением Правительства Российской</w:t>
      </w:r>
      <w:r w:rsidR="009261A7">
        <w:rPr>
          <w:rFonts w:ascii="Arial" w:eastAsia="Calibri" w:hAnsi="Arial" w:cs="Arial"/>
          <w:sz w:val="24"/>
          <w:szCs w:val="24"/>
        </w:rPr>
        <w:t xml:space="preserve"> Федерации от 31 марта 2022 г. №</w:t>
      </w:r>
      <w:r w:rsidR="009261A7" w:rsidRPr="009261A7">
        <w:rPr>
          <w:rFonts w:ascii="Arial" w:eastAsia="Calibri" w:hAnsi="Arial" w:cs="Arial"/>
          <w:sz w:val="24"/>
          <w:szCs w:val="24"/>
        </w:rPr>
        <w:t xml:space="preserve"> 678-р, и утверждении плана мероприятий по реализации Концепции</w:t>
      </w:r>
      <w:r w:rsidR="009261A7">
        <w:rPr>
          <w:rFonts w:ascii="Arial" w:eastAsia="Calibri" w:hAnsi="Arial" w:cs="Arial"/>
          <w:sz w:val="24"/>
          <w:szCs w:val="24"/>
        </w:rPr>
        <w:t>».</w:t>
      </w:r>
    </w:p>
    <w:p w:rsidR="00672B5B" w:rsidRPr="00672B5B" w:rsidRDefault="00672B5B" w:rsidP="00AC0348">
      <w:pPr>
        <w:numPr>
          <w:ilvl w:val="0"/>
          <w:numId w:val="30"/>
        </w:numPr>
        <w:tabs>
          <w:tab w:val="left" w:pos="426"/>
        </w:tabs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hyperlink r:id="rId30" w:history="1">
        <w:r w:rsidRPr="00672B5B">
          <w:rPr>
            <w:rStyle w:val="a4"/>
            <w:rFonts w:ascii="Arial" w:eastAsia="Calibri" w:hAnsi="Arial" w:cs="Arial"/>
            <w:b/>
            <w:color w:val="C00000"/>
            <w:sz w:val="24"/>
            <w:szCs w:val="24"/>
          </w:rPr>
          <w:t>Распоряжение</w:t>
        </w:r>
      </w:hyperlink>
      <w:r w:rsidRPr="00672B5B">
        <w:rPr>
          <w:rFonts w:ascii="Arial" w:eastAsia="Calibri" w:hAnsi="Arial" w:cs="Arial"/>
          <w:b/>
          <w:color w:val="C00000"/>
          <w:sz w:val="24"/>
          <w:szCs w:val="24"/>
        </w:rPr>
        <w:t xml:space="preserve"> </w:t>
      </w:r>
      <w:r w:rsidRPr="00672B5B">
        <w:rPr>
          <w:rFonts w:ascii="Arial" w:eastAsia="Calibri" w:hAnsi="Arial" w:cs="Arial"/>
          <w:sz w:val="24"/>
          <w:szCs w:val="24"/>
        </w:rPr>
        <w:t>Правительства Российской Федерации от 17 августа 2024 г. № 2233-р «Об утверждении Стратегии реализации молодежной политики в Российской Федерации на период до 2030 года</w:t>
      </w:r>
      <w:r>
        <w:rPr>
          <w:rFonts w:ascii="Arial" w:eastAsia="Calibri" w:hAnsi="Arial" w:cs="Arial"/>
          <w:sz w:val="24"/>
          <w:szCs w:val="24"/>
        </w:rPr>
        <w:t>» (изм. 08.05.2025 г.)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31" w:anchor="/document/409317040/paragraph/1/doclist/1647/1/0/0/от%201%20июля%202024%20г.%20№%201734-р:0" w:history="1">
        <w:r w:rsidR="00A267B5" w:rsidRPr="00A267B5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Распоряжение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Правительства РФ от 01 июля 2024 г. № 1734-р «Об </w:t>
      </w:r>
      <w:r w:rsidR="00E21745" w:rsidRPr="00A267B5">
        <w:rPr>
          <w:rFonts w:ascii="Arial" w:eastAsia="Calibri" w:hAnsi="Arial" w:cs="Arial"/>
          <w:sz w:val="24"/>
          <w:szCs w:val="24"/>
        </w:rPr>
        <w:t>утверждении Плана</w:t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 мероприятий по реализации в 2024-2026 </w:t>
      </w:r>
      <w:proofErr w:type="spellStart"/>
      <w:r w:rsidR="00A267B5" w:rsidRPr="00A267B5">
        <w:rPr>
          <w:rFonts w:ascii="Arial" w:eastAsia="Calibri" w:hAnsi="Arial" w:cs="Arial"/>
          <w:sz w:val="24"/>
          <w:szCs w:val="24"/>
        </w:rPr>
        <w:t>г.г</w:t>
      </w:r>
      <w:proofErr w:type="spellEnd"/>
      <w:r w:rsidR="00A267B5" w:rsidRPr="00A267B5">
        <w:rPr>
          <w:rFonts w:ascii="Arial" w:eastAsia="Calibri" w:hAnsi="Arial" w:cs="Arial"/>
          <w:sz w:val="24"/>
          <w:szCs w:val="24"/>
        </w:rPr>
        <w:t>. Основ государственной политики по сохранению и укреплению традиционных российских духовно-нравственных ценностей»</w:t>
      </w:r>
      <w:r w:rsidR="003C2437">
        <w:rPr>
          <w:rFonts w:ascii="Arial" w:eastAsia="Calibri" w:hAnsi="Arial" w:cs="Arial"/>
          <w:sz w:val="24"/>
          <w:szCs w:val="24"/>
        </w:rPr>
        <w:t xml:space="preserve"> (изм. 14.11.2025 г.)</w:t>
      </w:r>
      <w:r w:rsidR="00A267B5" w:rsidRPr="00A267B5">
        <w:rPr>
          <w:rFonts w:ascii="Arial" w:eastAsia="Calibri" w:hAnsi="Arial" w:cs="Arial"/>
          <w:sz w:val="24"/>
          <w:szCs w:val="24"/>
        </w:rPr>
        <w:t>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32" w:anchor="/document/405075641/paragraph/1/doclist/13/1/0/0/Распоряжение%20Правительства%20РФ%20от%2025%20июля%202022%20г.%20N%202036-р%20Об%20утверждении%20Плана%20проведения%20в%20РФ%20Десятилетия%20науки%20и%20технологий:0" w:history="1">
        <w:r w:rsidR="00A267B5" w:rsidRPr="00A267B5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Распоряжение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Правительства РФ от 25 июля 2022 г. № 2036-р «Об утверждении Плана проведения в РФ Десятилетия науки и технологий» (с изм. </w:t>
      </w:r>
      <w:r w:rsidR="003C2437">
        <w:rPr>
          <w:rFonts w:ascii="Arial" w:eastAsia="Calibri" w:hAnsi="Arial" w:cs="Arial"/>
          <w:sz w:val="24"/>
          <w:szCs w:val="24"/>
        </w:rPr>
        <w:t>0</w:t>
      </w:r>
      <w:r w:rsidR="00A267B5" w:rsidRPr="00A267B5">
        <w:rPr>
          <w:rFonts w:ascii="Arial" w:eastAsia="Calibri" w:hAnsi="Arial" w:cs="Arial"/>
          <w:sz w:val="24"/>
          <w:szCs w:val="24"/>
        </w:rPr>
        <w:t>6.11.2024 г.).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33" w:history="1">
        <w:r w:rsidR="00E21745" w:rsidRPr="00E21745">
          <w:rPr>
            <w:rStyle w:val="a4"/>
            <w:rFonts w:ascii="Arial" w:eastAsia="Arial" w:hAnsi="Arial" w:cs="Arial"/>
            <w:sz w:val="24"/>
            <w:szCs w:val="24"/>
            <w:lang w:eastAsia="ru-RU"/>
          </w:rPr>
          <w:t>Распоряжение</w:t>
        </w:r>
      </w:hyperlink>
      <w:r w:rsidR="00E2174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A267B5" w:rsidRPr="00A267B5">
        <w:rPr>
          <w:rFonts w:ascii="Arial" w:eastAsia="Arial" w:hAnsi="Arial" w:cs="Arial"/>
          <w:sz w:val="24"/>
          <w:szCs w:val="24"/>
          <w:lang w:eastAsia="ru-RU"/>
        </w:rPr>
        <w:t>Правительства РФ от 31 марта 2022 г. № 678-р «Об утверждении Концепции развития дополнительного образования детей до 2030 г. и плана мероприятий по ее реализации» (изм.</w:t>
      </w:r>
      <w:r w:rsidR="003C2437">
        <w:rPr>
          <w:rFonts w:ascii="Arial" w:eastAsia="Arial" w:hAnsi="Arial" w:cs="Arial"/>
          <w:sz w:val="24"/>
          <w:szCs w:val="24"/>
          <w:lang w:eastAsia="ru-RU"/>
        </w:rPr>
        <w:t xml:space="preserve"> 01.07.2025</w:t>
      </w:r>
      <w:r w:rsidR="00A267B5" w:rsidRPr="00A267B5">
        <w:rPr>
          <w:rFonts w:ascii="Arial" w:eastAsia="Arial" w:hAnsi="Arial" w:cs="Arial"/>
          <w:sz w:val="24"/>
          <w:szCs w:val="24"/>
          <w:lang w:eastAsia="ru-RU"/>
        </w:rPr>
        <w:t xml:space="preserve"> г.).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142"/>
          <w:tab w:val="left" w:pos="567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34" w:anchor="/document/403405437/paragraph/1/doclist/7772/1/0/0/Концепция%20развития%20детско-юношеского%20спорта%20до%202030%20года:0" w:history="1">
        <w:r w:rsidR="00A267B5" w:rsidRPr="00A267B5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Распоряжение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Правительства Российской Федерации от 28 декабря 2021 г. № 3894-р</w:t>
      </w:r>
      <w:r w:rsidR="00A267B5" w:rsidRPr="00A267B5">
        <w:rPr>
          <w:rFonts w:ascii="Calibri" w:eastAsia="Calibri" w:hAnsi="Calibri" w:cs="Times New Roman"/>
        </w:rPr>
        <w:t xml:space="preserve"> «</w:t>
      </w:r>
      <w:r w:rsidR="00A267B5" w:rsidRPr="00A267B5">
        <w:rPr>
          <w:rFonts w:ascii="Arial" w:eastAsia="Calibri" w:hAnsi="Arial" w:cs="Arial"/>
          <w:sz w:val="24"/>
          <w:szCs w:val="24"/>
        </w:rPr>
        <w:t>Об утверждении Концепции развития детско-юношеского спорта в</w:t>
      </w:r>
      <w:r w:rsidR="00A267B5" w:rsidRPr="00A267B5">
        <w:rPr>
          <w:rFonts w:ascii="Calibri" w:eastAsia="Calibri" w:hAnsi="Calibri" w:cs="Times New Roman"/>
        </w:rPr>
        <w:t xml:space="preserve"> </w:t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Российской Федерации до 2030 года и плана мероприятий по ее реализации (с изм. </w:t>
      </w:r>
      <w:r w:rsidR="003C2437">
        <w:rPr>
          <w:rFonts w:ascii="Arial" w:eastAsia="Calibri" w:hAnsi="Arial" w:cs="Arial"/>
          <w:sz w:val="24"/>
          <w:szCs w:val="24"/>
        </w:rPr>
        <w:t>15.02.2025</w:t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 г.).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142"/>
          <w:tab w:val="left" w:pos="567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35" w:anchor="/document/400250053/paragraph/1/doclist/26/5/0/0/Десятилетия%20детства:0" w:history="1">
        <w:r w:rsidR="00A267B5" w:rsidRPr="00A267B5">
          <w:rPr>
            <w:rFonts w:ascii="Arial" w:eastAsia="Calibri" w:hAnsi="Arial" w:cs="Arial"/>
            <w:b/>
            <w:color w:val="7030A0"/>
            <w:sz w:val="24"/>
            <w:szCs w:val="24"/>
            <w:u w:val="single"/>
          </w:rPr>
          <w:t>Распоряжение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Правительства РФ от 23 января 2021 г. № 122-р «Об утверждении</w:t>
      </w:r>
      <w:r w:rsidR="00A267B5" w:rsidRPr="00A267B5">
        <w:t xml:space="preserve"> </w:t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плана основных мероприятий, проводимых в рамках Десятилетия детства, на период до 2027 года (изм. </w:t>
      </w:r>
      <w:r w:rsidR="003C2437">
        <w:rPr>
          <w:rFonts w:ascii="Arial" w:eastAsia="Calibri" w:hAnsi="Arial" w:cs="Arial"/>
          <w:sz w:val="24"/>
          <w:szCs w:val="24"/>
        </w:rPr>
        <w:t>12.06.2025</w:t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 г.).</w:t>
      </w:r>
    </w:p>
    <w:p w:rsidR="00A267B5" w:rsidRPr="00033F72" w:rsidRDefault="00952A27" w:rsidP="00A267B5">
      <w:pPr>
        <w:numPr>
          <w:ilvl w:val="0"/>
          <w:numId w:val="30"/>
        </w:numPr>
        <w:tabs>
          <w:tab w:val="left" w:pos="142"/>
          <w:tab w:val="left" w:pos="567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  <w:hyperlink r:id="rId36" w:anchor="/document/73450033/paragraph/1/doclist/198/1/0/0/Распоряжение%20Минпросвещения%20России%20от%2027%20декабря%202019%20г.%20№%20Р-154:0" w:history="1">
        <w:r w:rsidR="00A267B5" w:rsidRPr="00A267B5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Распоряжение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267B5" w:rsidRPr="00A267B5">
        <w:rPr>
          <w:rFonts w:ascii="Arial" w:eastAsia="Calibri" w:hAnsi="Arial" w:cs="Arial"/>
          <w:sz w:val="24"/>
          <w:szCs w:val="24"/>
        </w:rPr>
        <w:t>Минпросвещения</w:t>
      </w:r>
      <w:proofErr w:type="spellEnd"/>
      <w:r w:rsidR="00A267B5" w:rsidRPr="00A267B5">
        <w:rPr>
          <w:rFonts w:ascii="Arial" w:eastAsia="Calibri" w:hAnsi="Arial" w:cs="Arial"/>
          <w:sz w:val="24"/>
          <w:szCs w:val="24"/>
        </w:rPr>
        <w:t xml:space="preserve"> России от 27 декабря 2019 г. № Р-154 «Об утверждении методических рекомендаций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программ».</w:t>
      </w:r>
    </w:p>
    <w:p w:rsidR="002E1CD5" w:rsidRPr="00C35EBE" w:rsidRDefault="00952A27" w:rsidP="002E1CD5">
      <w:pPr>
        <w:numPr>
          <w:ilvl w:val="0"/>
          <w:numId w:val="30"/>
        </w:numPr>
        <w:tabs>
          <w:tab w:val="left" w:pos="426"/>
          <w:tab w:val="left" w:pos="709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color w:val="FF0000"/>
          <w:sz w:val="24"/>
          <w:szCs w:val="24"/>
        </w:rPr>
      </w:pPr>
      <w:hyperlink r:id="rId37" w:anchor="/document/71057260/paragraph/1:0" w:history="1">
        <w:r w:rsidR="002E1CD5" w:rsidRPr="00C35EBE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Распоряжение</w:t>
        </w:r>
      </w:hyperlink>
      <w:r w:rsidR="002E1CD5" w:rsidRPr="00C35EBE">
        <w:rPr>
          <w:rFonts w:ascii="Arial" w:eastAsia="Calibri" w:hAnsi="Arial" w:cs="Arial"/>
          <w:sz w:val="24"/>
          <w:szCs w:val="24"/>
        </w:rPr>
        <w:t xml:space="preserve">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  <w:r w:rsidR="002E1CD5">
        <w:rPr>
          <w:rFonts w:ascii="Arial" w:eastAsia="Calibri" w:hAnsi="Arial" w:cs="Arial"/>
          <w:sz w:val="24"/>
          <w:szCs w:val="24"/>
        </w:rPr>
        <w:t xml:space="preserve">/ </w:t>
      </w:r>
      <w:hyperlink r:id="rId38" w:history="1">
        <w:r w:rsidR="002E1CD5" w:rsidRPr="00C35EBE">
          <w:rPr>
            <w:rStyle w:val="a4"/>
            <w:rFonts w:ascii="Arial" w:eastAsia="Calibri" w:hAnsi="Arial" w:cs="Arial"/>
            <w:b/>
            <w:bCs/>
            <w:color w:val="C00000"/>
            <w:sz w:val="24"/>
            <w:szCs w:val="24"/>
          </w:rPr>
          <w:t>Стратегия</w:t>
        </w:r>
      </w:hyperlink>
      <w:r w:rsidR="002E1CD5" w:rsidRPr="00C35EBE">
        <w:rPr>
          <w:rFonts w:ascii="Arial" w:eastAsia="Calibri" w:hAnsi="Arial" w:cs="Arial"/>
          <w:b/>
          <w:bCs/>
          <w:color w:val="C00000"/>
          <w:sz w:val="24"/>
          <w:szCs w:val="24"/>
        </w:rPr>
        <w:t xml:space="preserve"> </w:t>
      </w:r>
      <w:r w:rsidR="002E1CD5" w:rsidRPr="00C35EBE">
        <w:rPr>
          <w:rFonts w:ascii="Arial" w:eastAsia="Calibri" w:hAnsi="Arial" w:cs="Arial"/>
          <w:bCs/>
          <w:color w:val="FF0000"/>
          <w:sz w:val="24"/>
          <w:szCs w:val="24"/>
        </w:rPr>
        <w:t>развития воспитания в Российской Федерации на период до 2030 года: ПРОЕКТ от 17.12.2024 г., разработанный ФГБНУ «Институт изучения детства, семьи и воспитания», г. Москвы (на согласовании).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39" w:anchor="/document/72131194/paragraph/1/doclist/381/1/0/0/Национальный%20стандарт%20РФ%20ГОСТ%20Р%2052887-2018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Национальный стандарт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РФ ГОСТ Р 52887-2018 «Услуги детям в организациях отдыха и оздоровления» (утв. и введен в действие приказом Федерального агентства по техническому регулированию и метрологии от 31 июля 2018 г. № 444-ст).</w:t>
      </w:r>
    </w:p>
    <w:p w:rsidR="00DB3ACE" w:rsidRPr="00DB3ACE" w:rsidRDefault="00952A27" w:rsidP="00777CBE">
      <w:pPr>
        <w:numPr>
          <w:ilvl w:val="0"/>
          <w:numId w:val="30"/>
        </w:numPr>
        <w:tabs>
          <w:tab w:val="left" w:pos="567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0" w:history="1">
        <w:r w:rsidR="00DB3ACE" w:rsidRPr="0084432D">
          <w:rPr>
            <w:rStyle w:val="a4"/>
            <w:rFonts w:ascii="Arial" w:eastAsia="Times New Roman" w:hAnsi="Arial" w:cs="Arial"/>
            <w:b/>
            <w:color w:val="C00000"/>
            <w:sz w:val="24"/>
            <w:szCs w:val="24"/>
            <w:lang w:eastAsia="ru-RU"/>
          </w:rPr>
          <w:t>Приказ</w:t>
        </w:r>
      </w:hyperlink>
      <w:r w:rsidR="00DB3ACE" w:rsidRPr="00DB3A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B3ACE" w:rsidRPr="00DB3ACE">
        <w:rPr>
          <w:rFonts w:ascii="Arial" w:eastAsia="Times New Roman" w:hAnsi="Arial" w:cs="Arial"/>
          <w:sz w:val="24"/>
          <w:szCs w:val="24"/>
          <w:lang w:eastAsia="ru-RU"/>
        </w:rPr>
        <w:t>Минпросвещения</w:t>
      </w:r>
      <w:proofErr w:type="spellEnd"/>
      <w:r w:rsidR="00DB3ACE" w:rsidRPr="00DB3ACE">
        <w:rPr>
          <w:rFonts w:ascii="Arial" w:eastAsia="Times New Roman" w:hAnsi="Arial" w:cs="Arial"/>
          <w:sz w:val="24"/>
          <w:szCs w:val="24"/>
          <w:lang w:eastAsia="ru-RU"/>
        </w:rPr>
        <w:t xml:space="preserve"> России от 31</w:t>
      </w:r>
      <w:r w:rsidR="001D3B91">
        <w:rPr>
          <w:rFonts w:ascii="Arial" w:eastAsia="Times New Roman" w:hAnsi="Arial" w:cs="Arial"/>
          <w:sz w:val="24"/>
          <w:szCs w:val="24"/>
          <w:lang w:eastAsia="ru-RU"/>
        </w:rPr>
        <w:t xml:space="preserve"> марта </w:t>
      </w:r>
      <w:r w:rsidR="00DB3ACE" w:rsidRPr="00DB3ACE">
        <w:rPr>
          <w:rFonts w:ascii="Arial" w:eastAsia="Times New Roman" w:hAnsi="Arial" w:cs="Arial"/>
          <w:sz w:val="24"/>
          <w:szCs w:val="24"/>
          <w:lang w:eastAsia="ru-RU"/>
        </w:rPr>
        <w:t>2025 № 253 «Об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 (Зарегистрирован</w:t>
      </w:r>
      <w:r w:rsidR="00DB3ACE">
        <w:rPr>
          <w:rFonts w:ascii="Arial" w:eastAsia="Times New Roman" w:hAnsi="Arial" w:cs="Arial"/>
          <w:sz w:val="24"/>
          <w:szCs w:val="24"/>
          <w:lang w:eastAsia="ru-RU"/>
        </w:rPr>
        <w:t xml:space="preserve"> в Минюсте</w:t>
      </w:r>
      <w:r w:rsidR="00DB3ACE" w:rsidRPr="00DB3ACE">
        <w:rPr>
          <w:rFonts w:ascii="Arial" w:eastAsia="Times New Roman" w:hAnsi="Arial" w:cs="Arial"/>
          <w:sz w:val="24"/>
          <w:szCs w:val="24"/>
          <w:lang w:eastAsia="ru-RU"/>
        </w:rPr>
        <w:t xml:space="preserve"> 15.05.2025 № 82197)</w:t>
      </w:r>
      <w:r w:rsidR="00DB3AC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567"/>
        </w:tabs>
        <w:spacing w:after="0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1" w:history="1">
        <w:r w:rsidR="00A267B5" w:rsidRPr="001D3B91">
          <w:rPr>
            <w:rFonts w:ascii="Arial" w:eastAsia="Times New Roman" w:hAnsi="Arial" w:cs="Arial"/>
            <w:b/>
            <w:color w:val="7030A0"/>
            <w:sz w:val="24"/>
            <w:szCs w:val="24"/>
            <w:u w:val="single"/>
            <w:lang w:eastAsia="ru-RU"/>
          </w:rPr>
          <w:t>Приказ</w:t>
        </w:r>
      </w:hyperlink>
      <w:r w:rsidR="00A267B5" w:rsidRPr="001D3B91">
        <w:rPr>
          <w:rFonts w:ascii="Arial" w:eastAsia="Times New Roman" w:hAnsi="Arial" w:cs="Arial"/>
          <w:color w:val="7030A0"/>
          <w:sz w:val="24"/>
          <w:szCs w:val="24"/>
          <w:lang w:eastAsia="ru-RU"/>
        </w:rPr>
        <w:t xml:space="preserve"> </w:t>
      </w:r>
      <w:proofErr w:type="spellStart"/>
      <w:r w:rsidR="00A267B5" w:rsidRPr="00E51BC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Минпросвещения</w:t>
      </w:r>
      <w:proofErr w:type="spellEnd"/>
      <w:r w:rsidR="00A267B5" w:rsidRPr="00E51BC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 xml:space="preserve"> Росси</w:t>
      </w:r>
      <w:r w:rsidR="00BA601C" w:rsidRPr="00E51BC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и</w:t>
      </w:r>
      <w:r w:rsidR="00A267B5" w:rsidRPr="00E51BC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 xml:space="preserve"> от 17 марта 2025 г. № 209</w:t>
      </w:r>
      <w:r w:rsidR="00A267B5" w:rsidRPr="00E51BCE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>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в Минюсте РФ 31.03.2025 № 81693).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567"/>
        </w:tabs>
        <w:spacing w:after="0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2" w:history="1">
        <w:r w:rsidR="00A267B5" w:rsidRPr="001D3B91">
          <w:rPr>
            <w:rFonts w:ascii="Arial" w:eastAsia="Times New Roman" w:hAnsi="Arial" w:cs="Arial"/>
            <w:b/>
            <w:color w:val="7030A0"/>
            <w:sz w:val="24"/>
            <w:szCs w:val="24"/>
            <w:u w:val="single"/>
            <w:lang w:eastAsia="ru-RU"/>
          </w:rPr>
          <w:t>Приказ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267B5" w:rsidRPr="00E51BC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Минпросвещения</w:t>
      </w:r>
      <w:proofErr w:type="spellEnd"/>
      <w:r w:rsidR="00A267B5" w:rsidRPr="00E51BC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 xml:space="preserve"> Росси</w:t>
      </w:r>
      <w:r w:rsidR="00BA601C" w:rsidRPr="00E51BC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и</w:t>
      </w:r>
      <w:r w:rsidR="00A267B5" w:rsidRPr="00E51BCE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 xml:space="preserve"> от 14 марта 2025 г. № 201</w:t>
      </w:r>
      <w:r w:rsidR="00A267B5" w:rsidRPr="00E51BCE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>«Об утверждении примерной структуры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информации» (Зарегистрирован в Минюсте РФ 31.03.2025 № 81698).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3" w:anchor="/document/406491843/paragraph/1/doclist/2492/1/0/0/Приказ%20от%2002.02.2023%20№%2060н:0" w:history="1">
        <w:r w:rsidR="00A267B5" w:rsidRPr="00A267B5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ru-RU"/>
          </w:rPr>
          <w:t>Приказ</w:t>
        </w:r>
      </w:hyperlink>
      <w:r w:rsidR="00A267B5" w:rsidRPr="00A267B5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>Министерства труда и социальной защиты РФ от 2 февраля 2023 г. № 60н «Об утверждении профессионального стандарта «Руководитель организации отдыха детей и их оздоровления».</w:t>
      </w:r>
    </w:p>
    <w:p w:rsidR="003F6A53" w:rsidRPr="00A267B5" w:rsidRDefault="003F6A53" w:rsidP="003F6A53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4" w:anchor="/document/408091235/paragraph/1:0" w:history="1">
        <w:r w:rsidRPr="001D3B91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ru-RU"/>
          </w:rPr>
          <w:t>Приказ</w:t>
        </w:r>
      </w:hyperlink>
      <w:r w:rsidRPr="001D3B91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Pr="003F6A53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Федеральной службы по надзору в сфере образования и науки от 4 августа 2023 г. № 1493</w:t>
      </w:r>
      <w:r w:rsidRPr="003F6A53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</w:t>
      </w:r>
      <w:r w:rsidRPr="00A267B5">
        <w:rPr>
          <w:rFonts w:ascii="Arial" w:eastAsia="Times New Roman" w:hAnsi="Arial" w:cs="Arial"/>
          <w:sz w:val="24"/>
          <w:szCs w:val="24"/>
          <w:lang w:eastAsia="ru-RU"/>
        </w:rPr>
        <w:t>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(изм. 03.07.2025 г.)</w:t>
      </w:r>
      <w:r w:rsidRPr="00A267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</w:tabs>
        <w:spacing w:after="16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45" w:anchor="/document/405345425/paragraph/1/doclist/2226/1/0/0/Приказ%20Министерства%20просвещения%20РФ%20от%2027%20июля%202022%20г.%20№%20629:0" w:history="1">
        <w:r w:rsidR="00A267B5" w:rsidRPr="00A267B5">
          <w:rPr>
            <w:rFonts w:ascii="Arial" w:eastAsia="Calibri" w:hAnsi="Arial" w:cs="Arial"/>
            <w:b/>
            <w:bCs/>
            <w:color w:val="0563C1"/>
            <w:sz w:val="24"/>
            <w:szCs w:val="24"/>
            <w:u w:val="single"/>
          </w:rPr>
          <w:t>Приказ</w:t>
        </w:r>
      </w:hyperlink>
      <w:r w:rsidR="00A267B5" w:rsidRPr="00A267B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="00A267B5" w:rsidRPr="00A267B5">
        <w:rPr>
          <w:rFonts w:ascii="Arial" w:eastAsia="Calibri" w:hAnsi="Arial" w:cs="Arial"/>
          <w:bCs/>
          <w:sz w:val="24"/>
          <w:szCs w:val="24"/>
        </w:rPr>
        <w:t>Минпросвещения</w:t>
      </w:r>
      <w:proofErr w:type="spellEnd"/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Р</w:t>
      </w:r>
      <w:r w:rsidR="00BA601C">
        <w:rPr>
          <w:rFonts w:ascii="Arial" w:eastAsia="Calibri" w:hAnsi="Arial" w:cs="Arial"/>
          <w:bCs/>
          <w:sz w:val="24"/>
          <w:szCs w:val="24"/>
        </w:rPr>
        <w:t>оссии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  <w:r w:rsidR="00A267B5" w:rsidRPr="00A267B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  <w:tab w:val="left" w:pos="709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46" w:anchor="/document/73907206/paragraph/82/doclist/6422/1/0/0/Приказ%20Минпросвещения%20России%20№%20702,%20Минэкономразвития%20России%20№%20811%20от%2019%20декабря%202019%20г.:0" w:history="1">
        <w:r w:rsidR="00A267B5" w:rsidRPr="00A267B5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Приказ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Министерства просвещения РФ и Министерства экономического развития РФ от 19 декабря 2019 г. № 702/811 «Об утверждении общих требований к организации и проведению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426"/>
          <w:tab w:val="left" w:pos="709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47" w:anchor="/document/73178052/paragraph/1/doclist/453/1/0/0/от%2003%20сентября%202019%20г.%20№%20467:0" w:history="1">
        <w:r w:rsidR="00A267B5" w:rsidRPr="00A267B5">
          <w:rPr>
            <w:rFonts w:ascii="Arial" w:eastAsia="Calibri" w:hAnsi="Arial" w:cs="Arial"/>
            <w:bCs/>
            <w:color w:val="0563C1"/>
            <w:sz w:val="24"/>
            <w:szCs w:val="24"/>
            <w:u w:val="single"/>
          </w:rPr>
          <w:t>Приказ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A267B5" w:rsidRPr="00A267B5">
        <w:rPr>
          <w:rFonts w:ascii="Arial" w:eastAsia="Calibri" w:hAnsi="Arial" w:cs="Arial"/>
          <w:bCs/>
          <w:sz w:val="24"/>
          <w:szCs w:val="24"/>
        </w:rPr>
        <w:t>Минпросвещения</w:t>
      </w:r>
      <w:proofErr w:type="spellEnd"/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России от 03 сентября 2019 г. № 467 «Об утверждении Целевой модели развития региональных систем дополнительного образования детей» (изм.</w:t>
      </w:r>
      <w:r w:rsidR="00A267B5" w:rsidRPr="00A267B5"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21.04.2023 г.)</w:t>
      </w:r>
      <w:r w:rsidR="00A267B5" w:rsidRPr="00A267B5">
        <w:rPr>
          <w:rFonts w:ascii="Arial" w:eastAsia="Calibri" w:hAnsi="Arial" w:cs="Arial"/>
          <w:sz w:val="24"/>
          <w:szCs w:val="24"/>
        </w:rPr>
        <w:t>.</w:t>
      </w:r>
    </w:p>
    <w:p w:rsidR="00A267B5" w:rsidRPr="00E51BCE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/>
          <w:color w:val="C00000"/>
          <w:sz w:val="24"/>
          <w:szCs w:val="24"/>
        </w:rPr>
      </w:pPr>
      <w:hyperlink r:id="rId48" w:anchor="/document/71735436/paragraph/1/doclist/6184/1/0/0/Приказ%20Минобрнауки%20России%20от%2013%20июля%202017%20г.%20№%20656:0" w:history="1">
        <w:r w:rsidR="00A267B5" w:rsidRPr="00A267B5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Приказ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</w:t>
      </w:r>
      <w:r w:rsidR="00A267B5" w:rsidRPr="00E51BCE">
        <w:rPr>
          <w:rFonts w:ascii="Arial" w:eastAsia="Calibri" w:hAnsi="Arial" w:cs="Arial"/>
          <w:b/>
          <w:color w:val="C00000"/>
          <w:sz w:val="24"/>
          <w:szCs w:val="24"/>
        </w:rPr>
        <w:t>Министерства образования и науки РФ от 13 июля 2017 г. № 656 «Об утверждении примерных положений об организациях отдыха детей и их оздоровления».</w:t>
      </w:r>
    </w:p>
    <w:p w:rsidR="00290B34" w:rsidRPr="00A1739C" w:rsidRDefault="00290B34" w:rsidP="00290B34">
      <w:pPr>
        <w:numPr>
          <w:ilvl w:val="0"/>
          <w:numId w:val="30"/>
        </w:numPr>
        <w:tabs>
          <w:tab w:val="left" w:pos="567"/>
          <w:tab w:val="left" w:pos="851"/>
        </w:tabs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!</w:t>
      </w:r>
      <w:r w:rsidRPr="00A1739C"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>Письмо</w:t>
      </w:r>
      <w:proofErr w:type="gramEnd"/>
      <w:r w:rsidRPr="00A1739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51BCE">
        <w:rPr>
          <w:rFonts w:ascii="Arial" w:eastAsia="Calibri" w:hAnsi="Arial" w:cs="Arial"/>
          <w:b/>
          <w:color w:val="C00000"/>
          <w:sz w:val="24"/>
          <w:szCs w:val="24"/>
        </w:rPr>
        <w:t>Минпросвещения</w:t>
      </w:r>
      <w:proofErr w:type="spellEnd"/>
      <w:r w:rsidRPr="00E51BCE">
        <w:rPr>
          <w:rFonts w:ascii="Arial" w:eastAsia="Calibri" w:hAnsi="Arial" w:cs="Arial"/>
          <w:b/>
          <w:color w:val="C00000"/>
          <w:sz w:val="24"/>
          <w:szCs w:val="24"/>
        </w:rPr>
        <w:t xml:space="preserve"> России от 23 января 2026 г. №АБ-254/06</w:t>
      </w:r>
      <w:r>
        <w:rPr>
          <w:rFonts w:ascii="Arial" w:eastAsia="Calibri" w:hAnsi="Arial" w:cs="Arial"/>
          <w:sz w:val="24"/>
          <w:szCs w:val="24"/>
        </w:rPr>
        <w:t xml:space="preserve"> «О направлении информации» (</w:t>
      </w:r>
      <w:r w:rsidRPr="00A1739C">
        <w:rPr>
          <w:rFonts w:ascii="Arial" w:eastAsia="Calibri" w:hAnsi="Arial" w:cs="Arial"/>
          <w:sz w:val="24"/>
          <w:szCs w:val="24"/>
        </w:rPr>
        <w:t>Методические рекомендации по разработке дополнительных общеразвивающих программ, в том числе в части интеграции с учебными предметами «Труд (технология)», «Музыка», «Изобразительное искусство», «Физическая культура»</w:t>
      </w:r>
      <w:r>
        <w:rPr>
          <w:rFonts w:ascii="Arial" w:eastAsia="Calibri" w:hAnsi="Arial" w:cs="Arial"/>
          <w:sz w:val="24"/>
          <w:szCs w:val="24"/>
        </w:rPr>
        <w:t>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567"/>
          <w:tab w:val="left" w:pos="851"/>
        </w:tabs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70C0"/>
          <w:sz w:val="24"/>
          <w:szCs w:val="24"/>
          <w:u w:val="single"/>
        </w:rPr>
        <w:fldChar w:fldCharType="begin"/>
      </w:r>
      <w:r>
        <w:rPr>
          <w:rFonts w:ascii="Arial" w:eastAsia="Calibri" w:hAnsi="Arial" w:cs="Arial"/>
          <w:color w:val="0070C0"/>
          <w:sz w:val="24"/>
          <w:szCs w:val="24"/>
          <w:u w:val="single"/>
        </w:rPr>
        <w:instrText xml:space="preserve"> HYPERLINK "https://internet.garant.ru/" \l "/document/411909490/paragraph/1/doclist/6741/1/0/0/ПИСЬМО%20от%202%20апреля%202025%20г.%20N%</w:instrText>
      </w:r>
      <w:r>
        <w:rPr>
          <w:rFonts w:ascii="Arial" w:eastAsia="Calibri" w:hAnsi="Arial" w:cs="Arial"/>
          <w:color w:val="0070C0"/>
          <w:sz w:val="24"/>
          <w:szCs w:val="24"/>
          <w:u w:val="single"/>
        </w:rPr>
        <w:instrText xml:space="preserve">20АБ-1204%7C06:0" </w:instrText>
      </w:r>
      <w:r>
        <w:rPr>
          <w:rFonts w:ascii="Arial" w:eastAsia="Calibri" w:hAnsi="Arial" w:cs="Arial"/>
          <w:color w:val="0070C0"/>
          <w:sz w:val="24"/>
          <w:szCs w:val="24"/>
          <w:u w:val="single"/>
        </w:rPr>
        <w:fldChar w:fldCharType="separate"/>
      </w:r>
      <w:r w:rsidR="00A267B5" w:rsidRPr="00176447">
        <w:rPr>
          <w:rFonts w:ascii="Arial" w:eastAsia="Calibri" w:hAnsi="Arial" w:cs="Arial"/>
          <w:color w:val="0070C0"/>
          <w:sz w:val="24"/>
          <w:szCs w:val="24"/>
          <w:u w:val="single"/>
        </w:rPr>
        <w:t>Письмо</w:t>
      </w:r>
      <w:r>
        <w:rPr>
          <w:rFonts w:ascii="Arial" w:eastAsia="Calibri" w:hAnsi="Arial" w:cs="Arial"/>
          <w:color w:val="0070C0"/>
          <w:sz w:val="24"/>
          <w:szCs w:val="24"/>
          <w:u w:val="single"/>
        </w:rPr>
        <w:fldChar w:fldCharType="end"/>
      </w:r>
      <w:r w:rsidR="00A267B5" w:rsidRPr="00A267B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267B5" w:rsidRPr="00E51BCE">
        <w:rPr>
          <w:rFonts w:ascii="Arial" w:eastAsia="Calibri" w:hAnsi="Arial" w:cs="Arial"/>
          <w:b/>
          <w:color w:val="C00000"/>
          <w:sz w:val="24"/>
          <w:szCs w:val="24"/>
        </w:rPr>
        <w:t>Минпросвещения</w:t>
      </w:r>
      <w:proofErr w:type="spellEnd"/>
      <w:r w:rsidR="00A267B5" w:rsidRPr="00E51BCE">
        <w:rPr>
          <w:rFonts w:ascii="Arial" w:eastAsia="Calibri" w:hAnsi="Arial" w:cs="Arial"/>
          <w:b/>
          <w:color w:val="C00000"/>
          <w:sz w:val="24"/>
          <w:szCs w:val="24"/>
        </w:rPr>
        <w:t xml:space="preserve"> России от 2 апреля 2025 г. № АБ-1204/06</w:t>
      </w:r>
      <w:r w:rsidR="00A267B5" w:rsidRPr="00E51BCE">
        <w:rPr>
          <w:rFonts w:ascii="Arial" w:eastAsia="Calibri" w:hAnsi="Arial" w:cs="Arial"/>
          <w:color w:val="C00000"/>
          <w:sz w:val="24"/>
          <w:szCs w:val="24"/>
        </w:rPr>
        <w:t xml:space="preserve"> </w:t>
      </w:r>
      <w:r w:rsidR="00A267B5" w:rsidRPr="00E51BCE">
        <w:rPr>
          <w:rFonts w:ascii="Arial" w:eastAsia="Calibri" w:hAnsi="Arial" w:cs="Arial"/>
          <w:sz w:val="24"/>
          <w:szCs w:val="24"/>
        </w:rPr>
        <w:t>«О направлении информации» (Методические рекомендации по вопросам подготовки к проведению летней оздоровительной кампании 2025 года).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851"/>
        </w:tabs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49" w:anchor="/document/411309339/paragraph/1/doclist/8712/1/0/0/ОК-1232%7C06%20от%2028%20декабря%202024%20г.:0" w:history="1">
        <w:r w:rsidR="00A267B5" w:rsidRPr="00176447">
          <w:rPr>
            <w:rFonts w:ascii="Arial" w:eastAsia="Calibri" w:hAnsi="Arial" w:cs="Arial"/>
            <w:bCs/>
            <w:color w:val="0070C0"/>
            <w:sz w:val="24"/>
            <w:szCs w:val="24"/>
            <w:u w:val="single"/>
          </w:rPr>
          <w:t>Письмо</w:t>
        </w:r>
      </w:hyperlink>
      <w:r w:rsidR="00A267B5" w:rsidRPr="00176447">
        <w:rPr>
          <w:rFonts w:ascii="Arial" w:eastAsia="Calibri" w:hAnsi="Arial" w:cs="Arial"/>
          <w:bCs/>
          <w:color w:val="0070C0"/>
          <w:sz w:val="24"/>
          <w:szCs w:val="24"/>
        </w:rPr>
        <w:t xml:space="preserve"> </w:t>
      </w:r>
      <w:proofErr w:type="spellStart"/>
      <w:r w:rsidR="00A267B5" w:rsidRPr="00A267B5">
        <w:rPr>
          <w:rFonts w:ascii="Arial" w:eastAsia="Calibri" w:hAnsi="Arial" w:cs="Arial"/>
          <w:bCs/>
          <w:sz w:val="24"/>
          <w:szCs w:val="24"/>
        </w:rPr>
        <w:t>Минпросвещения</w:t>
      </w:r>
      <w:proofErr w:type="spellEnd"/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России от 28 декабря 2024 г. № ОК-1232/06 «О направлении информации» (Методические рекомендации по составлению штатных расписаний организаций отдыха детей и их оздоровления).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50" w:anchor="/document/409515803/paragraph/10/doclist/285/1/0/0/СК%20-440%7C09%20от%2031.07.2024:0" w:history="1">
        <w:r w:rsidR="00A267B5" w:rsidRPr="00176447">
          <w:rPr>
            <w:rFonts w:ascii="Arial" w:eastAsia="Calibri" w:hAnsi="Arial" w:cs="Arial"/>
            <w:bCs/>
            <w:color w:val="0070C0"/>
            <w:sz w:val="24"/>
            <w:szCs w:val="24"/>
            <w:u w:val="single"/>
          </w:rPr>
          <w:t>Письмо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Министерства просвещения Российской Федерации от 31 июля 2024 г. № СК-440/09 «О направлении рекомендаций» (Перечень ключевых мероприятий в рамках укрупненных приоритетных направлений развития региональных систем образования до 2030 года).</w:t>
      </w:r>
    </w:p>
    <w:p w:rsidR="00A267B5" w:rsidRPr="00A267B5" w:rsidRDefault="00952A27" w:rsidP="00A267B5">
      <w:pPr>
        <w:numPr>
          <w:ilvl w:val="0"/>
          <w:numId w:val="30"/>
        </w:numPr>
        <w:tabs>
          <w:tab w:val="left" w:pos="709"/>
        </w:tabs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51" w:anchor="/document/409094550/paragraph/1/doclist/9998/1/0/0/АЗ-1119%7C06%20от%2027%20мая%202024%20г.:0" w:history="1">
        <w:r w:rsidR="00A267B5" w:rsidRPr="00176447">
          <w:rPr>
            <w:rFonts w:ascii="Arial" w:eastAsia="Calibri" w:hAnsi="Arial" w:cs="Arial"/>
            <w:bCs/>
            <w:color w:val="0070C0"/>
            <w:sz w:val="24"/>
            <w:szCs w:val="24"/>
            <w:u w:val="single"/>
          </w:rPr>
          <w:t>Письмо</w:t>
        </w:r>
      </w:hyperlink>
      <w:r w:rsidR="00A267B5" w:rsidRPr="00176447">
        <w:rPr>
          <w:rFonts w:ascii="Arial" w:eastAsia="Calibri" w:hAnsi="Arial" w:cs="Arial"/>
          <w:bCs/>
          <w:color w:val="0070C0"/>
          <w:sz w:val="24"/>
          <w:szCs w:val="24"/>
        </w:rPr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Министерства просвещения Российской Федерации и Профсоюза работников народного образования и науки Российской Федерации от 27 мая 2024 г. №№ АЗ-1119/06, 287 «О направлении разъяснений» (Разъяснения по вопросу оформления трудовых отношений с педагогическими работниками в организациях отдыха детей и их оздоровления, в том числе по совместительству).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52" w:anchor="/document/408617651/paragraph/1/doclist/4049/1/0/0/Письмо%20Минпросвещения%20России%20от%2016%20февраля%202024%20года%20№%2006-193%20О%20направлении%20методических%20рекомендаций%20%20вместе%20с%20Методическими%20рекомендациями%20по%20вопросам%20размещени" w:history="1">
        <w:r w:rsidR="00A267B5" w:rsidRPr="00176447">
          <w:rPr>
            <w:rFonts w:ascii="Arial" w:eastAsia="Calibri" w:hAnsi="Arial" w:cs="Arial"/>
            <w:bCs/>
            <w:color w:val="0070C0"/>
            <w:sz w:val="24"/>
            <w:szCs w:val="24"/>
            <w:u w:val="single"/>
          </w:rPr>
          <w:t>Пи</w:t>
        </w:r>
        <w:r w:rsidR="00A267B5" w:rsidRPr="00176447">
          <w:rPr>
            <w:rFonts w:ascii="Arial" w:eastAsia="Calibri" w:hAnsi="Arial" w:cs="Arial"/>
            <w:bCs/>
            <w:color w:val="0070C0"/>
            <w:sz w:val="24"/>
            <w:szCs w:val="24"/>
            <w:u w:val="single"/>
          </w:rPr>
          <w:t>с</w:t>
        </w:r>
        <w:r w:rsidR="00A267B5" w:rsidRPr="00176447">
          <w:rPr>
            <w:rFonts w:ascii="Arial" w:eastAsia="Calibri" w:hAnsi="Arial" w:cs="Arial"/>
            <w:bCs/>
            <w:color w:val="0070C0"/>
            <w:sz w:val="24"/>
            <w:szCs w:val="24"/>
            <w:u w:val="single"/>
          </w:rPr>
          <w:t>ьмо</w:t>
        </w:r>
      </w:hyperlink>
      <w:r w:rsidR="00A267B5" w:rsidRPr="00A267B5">
        <w:rPr>
          <w:rFonts w:ascii="Arial" w:eastAsia="Calibri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 w:rsidR="00A267B5" w:rsidRPr="00E51BCE">
        <w:rPr>
          <w:rFonts w:ascii="Arial" w:eastAsia="Calibri" w:hAnsi="Arial" w:cs="Arial"/>
          <w:b/>
          <w:bCs/>
          <w:color w:val="C00000"/>
          <w:sz w:val="24"/>
          <w:szCs w:val="24"/>
        </w:rPr>
        <w:t>Минпросвещения</w:t>
      </w:r>
      <w:proofErr w:type="spellEnd"/>
      <w:r w:rsidR="00A267B5" w:rsidRPr="00E51BCE">
        <w:rPr>
          <w:rFonts w:ascii="Arial" w:eastAsia="Calibri" w:hAnsi="Arial" w:cs="Arial"/>
          <w:b/>
          <w:bCs/>
          <w:color w:val="C00000"/>
          <w:sz w:val="24"/>
          <w:szCs w:val="24"/>
        </w:rPr>
        <w:t xml:space="preserve"> России от 16 февраля 2024 года № 06-193</w:t>
      </w:r>
      <w:r w:rsidR="00A267B5" w:rsidRPr="00E51BCE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«О направлении методических рекомендаций» (вместе с «Методическими рекомендациями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здоровья», утв. </w:t>
      </w:r>
      <w:proofErr w:type="spellStart"/>
      <w:r w:rsidR="00A267B5" w:rsidRPr="00A267B5">
        <w:rPr>
          <w:rFonts w:ascii="Arial" w:eastAsia="Calibri" w:hAnsi="Arial" w:cs="Arial"/>
          <w:bCs/>
          <w:sz w:val="24"/>
          <w:szCs w:val="24"/>
        </w:rPr>
        <w:t>Минпросвещения</w:t>
      </w:r>
      <w:proofErr w:type="spellEnd"/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России 14.02.2024 № АЗ-21/06вн).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53" w:anchor="/document/407794781/paragraph/1/doclist/15492/1/0/0/Письмо%20Минпросвещения%20России%20от%2029%20сентября%202023%20г.%20N%20АБ-3935%7C06:0" w:history="1">
        <w:r w:rsidR="00524F77" w:rsidRPr="00524F77">
          <w:rPr>
            <w:rStyle w:val="a4"/>
            <w:rFonts w:ascii="Arial" w:eastAsia="Calibri" w:hAnsi="Arial" w:cs="Arial"/>
            <w:b/>
            <w:bCs/>
            <w:sz w:val="24"/>
            <w:szCs w:val="24"/>
          </w:rPr>
          <w:t>Письмо</w:t>
        </w:r>
      </w:hyperlink>
      <w:r w:rsidR="00524F77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524F77">
        <w:rPr>
          <w:rFonts w:ascii="Arial" w:eastAsia="Calibri" w:hAnsi="Arial" w:cs="Arial"/>
          <w:bCs/>
          <w:sz w:val="24"/>
          <w:szCs w:val="24"/>
        </w:rPr>
        <w:t>Ми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нпросвещения</w:t>
      </w:r>
      <w:proofErr w:type="spellEnd"/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России от 29 сентября 2023 г. № АБ-3935/06 «О методических рекомендациях» («Методически</w:t>
      </w:r>
      <w:r w:rsidR="00524F77">
        <w:rPr>
          <w:rFonts w:ascii="Arial" w:eastAsia="Calibri" w:hAnsi="Arial" w:cs="Arial"/>
          <w:bCs/>
          <w:sz w:val="24"/>
          <w:szCs w:val="24"/>
        </w:rPr>
        <w:t>е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рекомендаци</w:t>
      </w:r>
      <w:r w:rsidR="00524F77">
        <w:rPr>
          <w:rFonts w:ascii="Arial" w:eastAsia="Calibri" w:hAnsi="Arial" w:cs="Arial"/>
          <w:bCs/>
          <w:sz w:val="24"/>
          <w:szCs w:val="24"/>
        </w:rPr>
        <w:t>и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54" w:anchor="/document/403071548/paragraph/1/doclist/390/1/0/0/от%209%20ноября%202021%20г.%20№%2006-1600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Пис</w:t>
        </w:r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ь</w:t>
        </w:r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мо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A267B5" w:rsidRPr="006D2F6C">
        <w:rPr>
          <w:rFonts w:ascii="Arial" w:eastAsia="Calibri" w:hAnsi="Arial" w:cs="Arial"/>
          <w:b/>
          <w:color w:val="C00000"/>
          <w:kern w:val="24"/>
          <w:sz w:val="24"/>
          <w:szCs w:val="24"/>
          <w:lang w:eastAsia="ru-RU"/>
        </w:rPr>
        <w:t>Минпросвещения</w:t>
      </w:r>
      <w:proofErr w:type="spellEnd"/>
      <w:r w:rsidR="00A267B5" w:rsidRPr="006D2F6C">
        <w:rPr>
          <w:rFonts w:ascii="Arial" w:eastAsia="Calibri" w:hAnsi="Arial" w:cs="Arial"/>
          <w:b/>
          <w:color w:val="C00000"/>
          <w:kern w:val="24"/>
          <w:sz w:val="24"/>
          <w:szCs w:val="24"/>
          <w:lang w:eastAsia="ru-RU"/>
        </w:rPr>
        <w:t xml:space="preserve"> России </w:t>
      </w:r>
      <w:r w:rsidR="00A267B5"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>от 09 ноября 2021 г. № 06-1600</w:t>
      </w:r>
      <w:r w:rsidR="00A267B5" w:rsidRPr="006D2F6C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«О направлении методических рекомендаций по проведению в организациях отдыха детей и их оздоровления инклюзивных смен для детей с ограниченными возможностями здоровья и детей-инвалидов».</w:t>
      </w:r>
    </w:p>
    <w:p w:rsidR="00A267B5" w:rsidRPr="00A267B5" w:rsidRDefault="00952A27" w:rsidP="00A267B5">
      <w:pPr>
        <w:numPr>
          <w:ilvl w:val="0"/>
          <w:numId w:val="30"/>
        </w:numPr>
        <w:spacing w:after="16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55" w:anchor="/document/400539391/paragraph/1/doclist/386/1/0/0/Письмо%20Минпросвещения%20России%20от%201%20марта%202021%20г.%20№%20ДГ-409%7C06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Письмо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A267B5" w:rsidRPr="006D2F6C">
        <w:rPr>
          <w:rFonts w:ascii="Arial" w:eastAsia="Calibri" w:hAnsi="Arial" w:cs="Arial"/>
          <w:b/>
          <w:color w:val="C00000"/>
          <w:kern w:val="24"/>
          <w:sz w:val="24"/>
          <w:szCs w:val="24"/>
          <w:lang w:eastAsia="ru-RU"/>
        </w:rPr>
        <w:t>Минпросвещения</w:t>
      </w:r>
      <w:proofErr w:type="spellEnd"/>
      <w:r w:rsidR="00A267B5" w:rsidRPr="006D2F6C">
        <w:rPr>
          <w:rFonts w:ascii="Arial" w:eastAsia="Calibri" w:hAnsi="Arial" w:cs="Arial"/>
          <w:b/>
          <w:color w:val="C00000"/>
          <w:kern w:val="24"/>
          <w:sz w:val="24"/>
          <w:szCs w:val="24"/>
          <w:lang w:eastAsia="ru-RU"/>
        </w:rPr>
        <w:t xml:space="preserve"> России</w:t>
      </w:r>
      <w:r w:rsidR="00A267B5"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 xml:space="preserve"> от 01 марта 2021 г. № ДГ-409/06</w:t>
      </w:r>
      <w:r w:rsidR="00A267B5" w:rsidRPr="006D2F6C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«О перечне нормативных правовых актов в сфере организации отдыха и оздоровления детей» (Перечень 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6" w:anchor="/document/74287424/paragraph/1:0" w:history="1">
        <w:r w:rsidR="00A267B5" w:rsidRPr="00A267B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Пи</w:t>
        </w:r>
        <w:r w:rsidR="00A267B5" w:rsidRPr="00A267B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с</w:t>
        </w:r>
        <w:r w:rsidR="00A267B5" w:rsidRPr="00A267B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ьмо</w:t>
        </w:r>
      </w:hyperlink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267B5" w:rsidRPr="006D2F6C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>Минпросвещения</w:t>
      </w:r>
      <w:proofErr w:type="spellEnd"/>
      <w:r w:rsidR="00A267B5" w:rsidRPr="006D2F6C"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  <w:t xml:space="preserve"> России от 26 марта 2020 г. № ДГ-126/06</w:t>
      </w:r>
      <w:r w:rsidR="00A267B5" w:rsidRPr="006D2F6C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</w:t>
      </w:r>
      <w:r w:rsidR="00A267B5" w:rsidRPr="00A267B5">
        <w:rPr>
          <w:rFonts w:ascii="Arial" w:eastAsia="Times New Roman" w:hAnsi="Arial" w:cs="Arial"/>
          <w:sz w:val="24"/>
          <w:szCs w:val="24"/>
          <w:lang w:eastAsia="ru-RU"/>
        </w:rPr>
        <w:t>«О методических рекомендациях» (Методические рекомендации по проведению профильных смен в организациях отдыха детей и их оздоровления, в том числе для детей, состоящих на различных видах учета в органах и учреждениях системы профилактики безнадзорности и правонарушений несовершеннолетних).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57" w:anchor="/document/73158534/paragraph/1/doclist/393/1/0/0/Письмо%20Минпросвещения%20России%20от%2025%20ноября%202019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Пи</w:t>
        </w:r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с</w:t>
        </w:r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ьмо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A267B5" w:rsidRPr="006D2F6C">
        <w:rPr>
          <w:rFonts w:ascii="Arial" w:eastAsia="Calibri" w:hAnsi="Arial" w:cs="Arial"/>
          <w:b/>
          <w:color w:val="C00000"/>
          <w:kern w:val="24"/>
          <w:sz w:val="24"/>
          <w:szCs w:val="24"/>
          <w:lang w:eastAsia="ru-RU"/>
        </w:rPr>
        <w:t>Минпросвещения</w:t>
      </w:r>
      <w:proofErr w:type="spellEnd"/>
      <w:r w:rsidR="00A267B5" w:rsidRPr="006D2F6C">
        <w:rPr>
          <w:rFonts w:ascii="Arial" w:eastAsia="Calibri" w:hAnsi="Arial" w:cs="Arial"/>
          <w:b/>
          <w:color w:val="C00000"/>
          <w:kern w:val="24"/>
          <w:sz w:val="24"/>
          <w:szCs w:val="24"/>
          <w:lang w:eastAsia="ru-RU"/>
        </w:rPr>
        <w:t xml:space="preserve"> России </w:t>
      </w:r>
      <w:r w:rsidR="00A267B5"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>от 25 ноября 2019 г. № Пз-1303/06</w:t>
      </w:r>
      <w:r w:rsidR="00A267B5" w:rsidRPr="006D2F6C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«О направлении методических рекомендаций по обеспечению организации отдыха и оздоровления детей».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58" w:anchor="/document/71326940/paragraph/1/doclist/398/1/0/0/Письмо%20Минобрнауки%20РФ%20от%2030%20ноября%202015%20г.%20№%2009-3388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Пись</w:t>
        </w:r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м</w:t>
        </w:r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о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A267B5"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>Минобрнауки</w:t>
      </w:r>
      <w:proofErr w:type="spellEnd"/>
      <w:r w:rsidR="00A267B5"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 xml:space="preserve"> РФ от 30 ноября 2015 г. № 09-3388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«О направлении Методических рекомендаций по организации лагерей и форумов, предусматривающих совместное пребывание детей с ограниченными возможностями здоровья и их сверстников».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hyperlink r:id="rId59" w:history="1">
        <w:r w:rsidR="00A267B5" w:rsidRPr="00A267B5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Письмо</w:t>
        </w:r>
      </w:hyperlink>
      <w:r w:rsidR="00A267B5" w:rsidRPr="00A267B5">
        <w:rPr>
          <w:rFonts w:ascii="Arial" w:eastAsia="Calibri" w:hAnsi="Arial" w:cs="Arial"/>
          <w:sz w:val="24"/>
          <w:szCs w:val="24"/>
        </w:rPr>
        <w:t xml:space="preserve"> Министерства образования и науки Российской Федерации от 18 ноября 2015 г. № 09-3242 «О направлении информации» (Методические рекомендации по проектированию дополнительных общеразвивающих программ (включая </w:t>
      </w:r>
      <w:proofErr w:type="spellStart"/>
      <w:r w:rsidR="00A267B5" w:rsidRPr="00A267B5">
        <w:rPr>
          <w:rFonts w:ascii="Arial" w:eastAsia="Calibri" w:hAnsi="Arial" w:cs="Arial"/>
          <w:sz w:val="24"/>
          <w:szCs w:val="24"/>
        </w:rPr>
        <w:t>разноуровневые</w:t>
      </w:r>
      <w:proofErr w:type="spellEnd"/>
      <w:r w:rsidR="00A267B5" w:rsidRPr="00A267B5">
        <w:rPr>
          <w:rFonts w:ascii="Arial" w:eastAsia="Calibri" w:hAnsi="Arial" w:cs="Arial"/>
          <w:sz w:val="24"/>
          <w:szCs w:val="24"/>
        </w:rPr>
        <w:t xml:space="preserve"> программы)).</w:t>
      </w:r>
    </w:p>
    <w:p w:rsid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0" w:anchor="/document/70660624/paragraph/47/doclist/401/1/0/0/Письмо%20Минобрнауки%20РФ%20от%2001%20апреля%202014%20г.%20№%2009-613:0" w:history="1">
        <w:proofErr w:type="gramStart"/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Письмо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D2F6C" w:rsidRPr="006D2F6C">
        <w:rPr>
          <w:rFonts w:ascii="Arial" w:eastAsia="Calibri" w:hAnsi="Arial" w:cs="Arial"/>
          <w:bCs/>
          <w:color w:val="C00000"/>
          <w:sz w:val="24"/>
          <w:szCs w:val="24"/>
        </w:rPr>
        <w:t>!</w:t>
      </w:r>
      <w:proofErr w:type="spellStart"/>
      <w:r w:rsidR="00A267B5"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>Минобрнауки</w:t>
      </w:r>
      <w:proofErr w:type="spellEnd"/>
      <w:proofErr w:type="gramEnd"/>
      <w:r w:rsidR="00A267B5"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 xml:space="preserve"> РФ от 01 апреля 2014 г. № 09-613</w:t>
      </w:r>
      <w:r w:rsidR="00A267B5" w:rsidRPr="006D2F6C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«О направлении методических рекомендаций по примерному содержанию образовательных программ, реализуемых в организациях, осуществляющих отдых и оздоровление детей» (ВДЦ «Орленок» и ВДЦ «Океан»).</w:t>
      </w:r>
    </w:p>
    <w:p w:rsidR="00A63EE6" w:rsidRPr="00A63EE6" w:rsidRDefault="00A63EE6" w:rsidP="00D47F99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bCs/>
          <w:color w:val="C00000"/>
          <w:sz w:val="24"/>
          <w:szCs w:val="24"/>
        </w:rPr>
        <w:t>!</w:t>
      </w:r>
      <w:hyperlink r:id="rId61" w:anchor="/document/70304056/paragraph/1/doclist/5492/1/0/0/Департамента%20дополнительного%20образования%20детей,%20воспитания%20и%20молодежной%20политики%20Минобрнауки%20России%20от%2026%20октября%202012%20года%20№09-260:0" w:history="1">
        <w:r w:rsidRPr="00A63EE6">
          <w:rPr>
            <w:rStyle w:val="a4"/>
            <w:rFonts w:ascii="Arial" w:eastAsia="Calibri" w:hAnsi="Arial" w:cs="Arial"/>
            <w:b/>
            <w:bCs/>
            <w:color w:val="C00000"/>
            <w:sz w:val="24"/>
            <w:szCs w:val="24"/>
          </w:rPr>
          <w:t>Письмо</w:t>
        </w:r>
        <w:proofErr w:type="gramEnd"/>
      </w:hyperlink>
      <w:r w:rsidRPr="00A63EE6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>Минобрнауки</w:t>
      </w:r>
      <w:proofErr w:type="spellEnd"/>
      <w:r w:rsidRPr="006D2F6C">
        <w:rPr>
          <w:rFonts w:ascii="Arial" w:eastAsia="Calibri" w:hAnsi="Arial" w:cs="Arial"/>
          <w:b/>
          <w:bCs/>
          <w:color w:val="C00000"/>
          <w:sz w:val="24"/>
          <w:szCs w:val="24"/>
        </w:rPr>
        <w:t xml:space="preserve"> РФ от 26 октября 2012 г. № 09-260</w:t>
      </w:r>
      <w:r w:rsidRPr="006D2F6C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r w:rsidRPr="00A63EE6">
        <w:rPr>
          <w:rFonts w:ascii="Arial" w:eastAsia="Calibri" w:hAnsi="Arial" w:cs="Arial"/>
          <w:bCs/>
          <w:sz w:val="24"/>
          <w:szCs w:val="24"/>
        </w:rPr>
        <w:t>«О методических рекомендациях» (Методические рекомендации по организации отдыха и оздоровления детей (в части создания авторских программ работы педагогических кадров)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2200F9" w:rsidRPr="002200F9" w:rsidRDefault="00952A27" w:rsidP="002200F9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2" w:anchor="/document/412137478/paragraph/1/doclist/10654/1/0/0/МР%202.4.0380-25.%202.4.%20Гигиена%20детей%20и%20подростков.:0" w:history="1">
        <w:r w:rsidR="002200F9" w:rsidRPr="002200F9">
          <w:rPr>
            <w:rStyle w:val="a4"/>
            <w:rFonts w:ascii="Arial" w:eastAsia="Calibri" w:hAnsi="Arial" w:cs="Arial"/>
            <w:b/>
            <w:bCs/>
            <w:color w:val="C00000"/>
            <w:sz w:val="24"/>
            <w:szCs w:val="24"/>
          </w:rPr>
          <w:t>Методические рекомендации МР 2.4.0380-25</w:t>
        </w:r>
      </w:hyperlink>
      <w:r w:rsidR="002200F9" w:rsidRPr="002200F9">
        <w:rPr>
          <w:rFonts w:ascii="Arial" w:eastAsia="Calibri" w:hAnsi="Arial" w:cs="Arial"/>
          <w:bCs/>
          <w:sz w:val="24"/>
          <w:szCs w:val="24"/>
        </w:rPr>
        <w:t xml:space="preserve"> к санитарным нормам и правилам, регулирующим вопросы обеспечения условий образовательной деятельности, оказания услуг по воспитанию и обучению</w:t>
      </w:r>
      <w:r w:rsidR="002200F9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2200F9" w:rsidRPr="00AA67BF">
        <w:rPr>
          <w:rFonts w:ascii="Arial" w:eastAsia="Calibri" w:hAnsi="Arial" w:cs="Arial"/>
          <w:bCs/>
          <w:color w:val="7030A0"/>
          <w:sz w:val="24"/>
          <w:szCs w:val="24"/>
        </w:rPr>
        <w:t>МР 2.4.0380-25</w:t>
      </w:r>
      <w:r w:rsidR="002200F9" w:rsidRPr="00032290">
        <w:rPr>
          <w:rFonts w:ascii="Arial" w:eastAsia="Calibri" w:hAnsi="Arial" w:cs="Arial"/>
          <w:bCs/>
          <w:color w:val="C00000"/>
          <w:sz w:val="24"/>
          <w:szCs w:val="24"/>
        </w:rPr>
        <w:t>.</w:t>
      </w:r>
      <w:r w:rsidR="002200F9" w:rsidRPr="002200F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200F9">
        <w:rPr>
          <w:rFonts w:ascii="Arial" w:eastAsia="Calibri" w:hAnsi="Arial" w:cs="Arial"/>
          <w:bCs/>
          <w:sz w:val="24"/>
          <w:szCs w:val="24"/>
        </w:rPr>
        <w:t xml:space="preserve">2.4. Гигиена детей и подростков), </w:t>
      </w:r>
      <w:r w:rsidR="002200F9" w:rsidRPr="002200F9">
        <w:rPr>
          <w:rFonts w:ascii="Arial" w:eastAsia="Calibri" w:hAnsi="Arial" w:cs="Arial"/>
          <w:bCs/>
          <w:sz w:val="24"/>
          <w:szCs w:val="24"/>
        </w:rPr>
        <w:t>утв</w:t>
      </w:r>
      <w:r w:rsidR="002200F9">
        <w:rPr>
          <w:rFonts w:ascii="Arial" w:eastAsia="Calibri" w:hAnsi="Arial" w:cs="Arial"/>
          <w:bCs/>
          <w:sz w:val="24"/>
          <w:szCs w:val="24"/>
        </w:rPr>
        <w:t xml:space="preserve">ержденные </w:t>
      </w:r>
      <w:r w:rsidR="002200F9" w:rsidRPr="002200F9">
        <w:rPr>
          <w:rFonts w:ascii="Arial" w:eastAsia="Calibri" w:hAnsi="Arial" w:cs="Arial"/>
          <w:bCs/>
          <w:sz w:val="24"/>
          <w:szCs w:val="24"/>
        </w:rPr>
        <w:t>Федеральной службой по надзору в сфере защиты прав потребителей и благополучия человека 30 мая 2025 г</w:t>
      </w:r>
      <w:r w:rsidR="002200F9">
        <w:rPr>
          <w:rFonts w:ascii="Arial" w:eastAsia="Calibri" w:hAnsi="Arial" w:cs="Arial"/>
          <w:bCs/>
          <w:sz w:val="24"/>
          <w:szCs w:val="24"/>
        </w:rPr>
        <w:t>.</w:t>
      </w:r>
      <w:r w:rsidR="00AA4657">
        <w:rPr>
          <w:rFonts w:ascii="Arial" w:eastAsia="Calibri" w:hAnsi="Arial" w:cs="Arial"/>
          <w:bCs/>
          <w:sz w:val="24"/>
          <w:szCs w:val="24"/>
        </w:rPr>
        <w:t>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3" w:history="1">
        <w:r w:rsidR="00A267B5" w:rsidRPr="00AA67BF">
          <w:rPr>
            <w:rFonts w:ascii="Arial" w:eastAsia="Calibri" w:hAnsi="Arial" w:cs="Arial"/>
            <w:bCs/>
            <w:color w:val="7030A0"/>
            <w:sz w:val="24"/>
            <w:szCs w:val="24"/>
            <w:u w:val="single"/>
          </w:rPr>
          <w:t>Методические рекомендации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267B5" w:rsidRPr="00CA45C3">
        <w:rPr>
          <w:rFonts w:ascii="Arial" w:eastAsia="Calibri" w:hAnsi="Arial" w:cs="Arial"/>
          <w:b/>
          <w:bCs/>
          <w:color w:val="C00000"/>
          <w:sz w:val="24"/>
          <w:szCs w:val="24"/>
        </w:rPr>
        <w:t>по реализации календарного плана федеральной программы воспитательной работы</w:t>
      </w:r>
      <w:r w:rsidR="00A267B5" w:rsidRPr="00CA45C3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в организациях отдыха детей и их оздоровления, утвержденные ФГБУ «ФЦДО и </w:t>
      </w:r>
      <w:proofErr w:type="spellStart"/>
      <w:r w:rsidR="00A267B5" w:rsidRPr="00A267B5">
        <w:rPr>
          <w:rFonts w:ascii="Arial" w:eastAsia="Calibri" w:hAnsi="Arial" w:cs="Arial"/>
          <w:bCs/>
          <w:sz w:val="24"/>
          <w:szCs w:val="24"/>
        </w:rPr>
        <w:t>ООиОД</w:t>
      </w:r>
      <w:proofErr w:type="spellEnd"/>
      <w:r w:rsidR="00A267B5" w:rsidRPr="00A267B5">
        <w:rPr>
          <w:rFonts w:ascii="Arial" w:eastAsia="Calibri" w:hAnsi="Arial" w:cs="Arial"/>
          <w:bCs/>
          <w:sz w:val="24"/>
          <w:szCs w:val="24"/>
        </w:rPr>
        <w:t>» 01.04.2025 г.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4" w:anchor="/document/411751671/paragraph/1/doclist/6595/1/0/0/МР%202.4.0368-25%20Методические%20рекомендации%20%20по%20организации%20питания%20детей%20в%20организациях%20отдыха%20детей%20и%20их%20оздоровления:0" w:history="1">
        <w:r w:rsidR="00A267B5" w:rsidRPr="00AA67BF">
          <w:rPr>
            <w:rFonts w:ascii="Arial" w:eastAsia="Calibri" w:hAnsi="Arial" w:cs="Arial"/>
            <w:bCs/>
            <w:color w:val="7030A0"/>
            <w:sz w:val="24"/>
            <w:szCs w:val="24"/>
            <w:u w:val="single"/>
          </w:rPr>
          <w:t>Методические рекомендации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МР 2.4.0368-25 по организации питания детей в организациях отдыха детей и их оздоровления (утв. Федеральной службой по надзору в сфере защиты прав потребителей и благополучия человека, Главным государственным санитарным врачом Российской Федерации А.Ю. Поповой 21 марта 2025 г.).</w:t>
      </w:r>
    </w:p>
    <w:p w:rsidR="00A267B5" w:rsidRPr="00A267B5" w:rsidRDefault="00952A27" w:rsidP="00A267B5">
      <w:pPr>
        <w:numPr>
          <w:ilvl w:val="0"/>
          <w:numId w:val="30"/>
        </w:numPr>
        <w:spacing w:after="0" w:line="259" w:lineRule="auto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5" w:anchor="/document/409005398/paragraph/2/doclist/1729/1/0/0/Методические%20рекомендации%20МР%202.4.0345-24:0" w:history="1">
        <w:r w:rsidR="00A267B5" w:rsidRPr="00A267B5">
          <w:rPr>
            <w:rFonts w:ascii="Arial" w:eastAsia="Calibri" w:hAnsi="Arial" w:cs="Arial"/>
            <w:bCs/>
            <w:color w:val="0000FF" w:themeColor="hyperlink"/>
            <w:sz w:val="24"/>
            <w:szCs w:val="24"/>
            <w:u w:val="single"/>
          </w:rPr>
          <w:t>Методические рекомендации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МР 2.4.0345-24 по обеспечению санитарно-эпидемиологических требований в детских лагерях палаточного типа (утв. Федеральной службой по надзору в сфере защиты прав потребителей и благополучия человека 25 апреля 2024 г.).</w:t>
      </w:r>
    </w:p>
    <w:p w:rsidR="004E2DFE" w:rsidRDefault="00952A27" w:rsidP="00A267B5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6" w:history="1">
        <w:r w:rsidR="00A267B5" w:rsidRPr="00A267B5">
          <w:rPr>
            <w:rFonts w:ascii="Arial" w:eastAsia="Calibri" w:hAnsi="Arial" w:cs="Arial"/>
            <w:bCs/>
            <w:color w:val="0000FF" w:themeColor="hyperlink"/>
            <w:sz w:val="24"/>
            <w:szCs w:val="24"/>
            <w:u w:val="single"/>
          </w:rPr>
          <w:t>Методические рекомендации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МР 2.4.0324-23. Гигиена детей и подростков. «Алгоритм по проведению оценки соответствия   организаций отдыха детей и их оздоровления обязательным требованиям. (утв. Федеральной службой по надзору в сфере защиты прав потребителей и благополучия человека 25 апреля 2023 г.).</w:t>
      </w:r>
    </w:p>
    <w:p w:rsidR="00A267B5" w:rsidRPr="004E2DFE" w:rsidRDefault="00952A27" w:rsidP="0020446F">
      <w:pPr>
        <w:numPr>
          <w:ilvl w:val="0"/>
          <w:numId w:val="30"/>
        </w:numPr>
        <w:spacing w:after="0" w:line="259" w:lineRule="auto"/>
        <w:ind w:left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7" w:history="1">
        <w:r w:rsidR="004E2DFE" w:rsidRPr="004E2DFE">
          <w:rPr>
            <w:rStyle w:val="a4"/>
            <w:rFonts w:ascii="Arial" w:eastAsia="Calibri" w:hAnsi="Arial" w:cs="Arial"/>
            <w:bCs/>
            <w:sz w:val="24"/>
            <w:szCs w:val="24"/>
          </w:rPr>
          <w:t>Методические рекомендации</w:t>
        </w:r>
      </w:hyperlink>
      <w:r w:rsidR="004E2DFE" w:rsidRPr="004E2DFE">
        <w:rPr>
          <w:rFonts w:ascii="Arial" w:eastAsia="Calibri" w:hAnsi="Arial" w:cs="Arial"/>
          <w:bCs/>
          <w:sz w:val="24"/>
          <w:szCs w:val="24"/>
        </w:rPr>
        <w:t xml:space="preserve"> по </w:t>
      </w:r>
      <w:r w:rsidR="00A267B5" w:rsidRPr="004E2DFE">
        <w:rPr>
          <w:rFonts w:ascii="Arial" w:eastAsia="Calibri" w:hAnsi="Arial" w:cs="Arial"/>
          <w:bCs/>
          <w:sz w:val="24"/>
          <w:szCs w:val="24"/>
        </w:rPr>
        <w:t xml:space="preserve">разработке инклюзивных программ для всех организаций отдыха детей и их оздоровления, независимо от типа, вида, ведомственной принадлежности и формы собственности. // авт.-разработчик Коваль С.А., ФГБОУ ФЦДО, </w:t>
      </w:r>
      <w:proofErr w:type="spellStart"/>
      <w:r w:rsidR="00A267B5" w:rsidRPr="004E2DFE">
        <w:rPr>
          <w:rFonts w:ascii="Arial" w:eastAsia="Calibri" w:hAnsi="Arial" w:cs="Arial"/>
          <w:bCs/>
          <w:sz w:val="24"/>
          <w:szCs w:val="24"/>
        </w:rPr>
        <w:t>г.Москва</w:t>
      </w:r>
      <w:proofErr w:type="spellEnd"/>
      <w:r w:rsidR="00A267B5" w:rsidRPr="004E2DFE">
        <w:rPr>
          <w:rFonts w:ascii="Arial" w:eastAsia="Calibri" w:hAnsi="Arial" w:cs="Arial"/>
          <w:bCs/>
          <w:sz w:val="24"/>
          <w:szCs w:val="24"/>
        </w:rPr>
        <w:t>, 2023 г.</w:t>
      </w:r>
    </w:p>
    <w:p w:rsidR="0032672C" w:rsidRDefault="0032672C" w:rsidP="00A267B5">
      <w:pPr>
        <w:spacing w:after="0"/>
        <w:ind w:left="426" w:hanging="426"/>
        <w:jc w:val="center"/>
        <w:rPr>
          <w:rFonts w:ascii="Arial" w:eastAsia="Calibri" w:hAnsi="Arial" w:cs="Arial"/>
          <w:b/>
          <w:bCs/>
          <w:color w:val="C00000"/>
          <w:sz w:val="24"/>
          <w:szCs w:val="24"/>
          <w:u w:val="single"/>
        </w:rPr>
        <w:sectPr w:rsidR="0032672C" w:rsidSect="00B630BF">
          <w:pgSz w:w="11906" w:h="16838"/>
          <w:pgMar w:top="567" w:right="566" w:bottom="567" w:left="709" w:header="708" w:footer="708" w:gutter="0"/>
          <w:cols w:space="708"/>
          <w:docGrid w:linePitch="360"/>
        </w:sectPr>
      </w:pPr>
    </w:p>
    <w:p w:rsidR="0032672C" w:rsidRDefault="0032672C" w:rsidP="00A267B5">
      <w:pPr>
        <w:spacing w:after="0"/>
        <w:ind w:left="426" w:hanging="426"/>
        <w:jc w:val="center"/>
        <w:rPr>
          <w:rFonts w:ascii="Arial" w:eastAsia="Calibri" w:hAnsi="Arial" w:cs="Arial"/>
          <w:b/>
          <w:bCs/>
          <w:color w:val="C00000"/>
          <w:sz w:val="24"/>
          <w:szCs w:val="24"/>
          <w:u w:val="single"/>
        </w:rPr>
      </w:pPr>
    </w:p>
    <w:p w:rsidR="00A267B5" w:rsidRPr="00A267B5" w:rsidRDefault="00A267B5" w:rsidP="00A267B5">
      <w:pPr>
        <w:spacing w:after="0"/>
        <w:ind w:left="426" w:hanging="426"/>
        <w:jc w:val="center"/>
        <w:rPr>
          <w:rFonts w:ascii="Arial" w:eastAsia="Calibri" w:hAnsi="Arial" w:cs="Arial"/>
          <w:b/>
          <w:bCs/>
          <w:color w:val="C00000"/>
          <w:sz w:val="24"/>
          <w:szCs w:val="24"/>
          <w:u w:val="single"/>
        </w:rPr>
      </w:pPr>
      <w:r w:rsidRPr="00A267B5">
        <w:rPr>
          <w:rFonts w:ascii="Arial" w:eastAsia="Calibri" w:hAnsi="Arial" w:cs="Arial"/>
          <w:b/>
          <w:bCs/>
          <w:color w:val="C00000"/>
          <w:sz w:val="24"/>
          <w:szCs w:val="24"/>
          <w:u w:val="single"/>
        </w:rPr>
        <w:t xml:space="preserve">Региональный уровень </w:t>
      </w:r>
    </w:p>
    <w:p w:rsidR="00A267B5" w:rsidRPr="00A267B5" w:rsidRDefault="00A267B5" w:rsidP="00A267B5">
      <w:pPr>
        <w:spacing w:after="0"/>
        <w:ind w:left="426" w:hanging="426"/>
        <w:jc w:val="center"/>
        <w:rPr>
          <w:rFonts w:ascii="Arial" w:eastAsia="Calibri" w:hAnsi="Arial" w:cs="Arial"/>
          <w:b/>
          <w:bCs/>
          <w:color w:val="C00000"/>
          <w:sz w:val="24"/>
          <w:szCs w:val="24"/>
          <w:u w:val="single"/>
        </w:rPr>
      </w:pPr>
    </w:p>
    <w:p w:rsidR="00A267B5" w:rsidRPr="00A267B5" w:rsidRDefault="00952A27" w:rsidP="00A267B5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8" w:anchor="/document/18801382/paragraph/17193:0" w:history="1">
        <w:r w:rsidR="00A267B5" w:rsidRPr="00A267B5">
          <w:rPr>
            <w:rFonts w:ascii="Arial" w:eastAsia="Calibri" w:hAnsi="Arial" w:cs="Arial"/>
            <w:bCs/>
            <w:color w:val="0563C1"/>
            <w:sz w:val="24"/>
            <w:szCs w:val="24"/>
            <w:u w:val="single"/>
          </w:rPr>
          <w:t>Закон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Тюменской области от 6 октября 2000 г. № 205 «О системе профилактики безнадзорности и правонарушений несовершеннолетних и защиты их прав в Тюменской области» (изм. 2</w:t>
      </w:r>
      <w:r w:rsidR="00835900">
        <w:rPr>
          <w:rFonts w:ascii="Arial" w:eastAsia="Calibri" w:hAnsi="Arial" w:cs="Arial"/>
          <w:bCs/>
          <w:sz w:val="24"/>
          <w:szCs w:val="24"/>
        </w:rPr>
        <w:t>8.11.2025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г.).</w:t>
      </w:r>
    </w:p>
    <w:p w:rsidR="00A267B5" w:rsidRPr="00A267B5" w:rsidRDefault="00952A27" w:rsidP="00A267B5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69" w:anchor="/document/18702291/paragraph/38218:0" w:history="1">
        <w:r w:rsidR="00A267B5" w:rsidRPr="00A267B5">
          <w:rPr>
            <w:rFonts w:ascii="Arial" w:eastAsia="Calibri" w:hAnsi="Arial" w:cs="Arial"/>
            <w:bCs/>
            <w:color w:val="0000FF" w:themeColor="hyperlink"/>
            <w:sz w:val="24"/>
            <w:szCs w:val="24"/>
            <w:u w:val="single"/>
          </w:rPr>
          <w:t>Закон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Тюменской области от 7 мая 1998 г. № 24 «О защите прав ребенка» (изм. 2</w:t>
      </w:r>
      <w:r w:rsidR="00835900">
        <w:rPr>
          <w:rFonts w:ascii="Arial" w:eastAsia="Calibri" w:hAnsi="Arial" w:cs="Arial"/>
          <w:bCs/>
          <w:sz w:val="24"/>
          <w:szCs w:val="24"/>
        </w:rPr>
        <w:t>6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.09.202</w:t>
      </w:r>
      <w:r w:rsidR="00835900">
        <w:rPr>
          <w:rFonts w:ascii="Arial" w:eastAsia="Calibri" w:hAnsi="Arial" w:cs="Arial"/>
          <w:bCs/>
          <w:sz w:val="24"/>
          <w:szCs w:val="24"/>
        </w:rPr>
        <w:t>5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г.).</w:t>
      </w:r>
    </w:p>
    <w:p w:rsidR="00A267B5" w:rsidRPr="00A267B5" w:rsidRDefault="00952A27" w:rsidP="00A267B5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0" w:anchor="/document/18701734/paragraph/11139/doclist/3192/2/0/0/О%20молодежной%20политике%20в%20Тюменской%20области:0" w:history="1">
        <w:r w:rsidR="00A267B5" w:rsidRPr="00A267B5">
          <w:rPr>
            <w:rFonts w:ascii="Arial" w:eastAsia="Calibri" w:hAnsi="Arial" w:cs="Arial"/>
            <w:bCs/>
            <w:color w:val="0563C1"/>
            <w:sz w:val="24"/>
            <w:szCs w:val="24"/>
            <w:u w:val="single"/>
          </w:rPr>
          <w:t>Закон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Тюменской областной Думы от 06 февраля 1997 г. №72 «О молодежной политике в Тюменской области» (изм. 25.03.2025 г.).</w:t>
      </w:r>
    </w:p>
    <w:p w:rsidR="00173D89" w:rsidRPr="00A267B5" w:rsidRDefault="00952A27" w:rsidP="00173D89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1" w:anchor="/document/46543694/paragraph/1/doclist/3430/3/0/0/Государственная%20программа%20Тюменской%20области%20%22Развитие%20образования%20и%20науки%22:0" w:history="1">
        <w:r w:rsidR="00173D89" w:rsidRPr="00A267B5">
          <w:rPr>
            <w:rFonts w:ascii="Arial" w:eastAsia="Calibri" w:hAnsi="Arial" w:cs="Arial"/>
            <w:bCs/>
            <w:color w:val="0563C1"/>
            <w:sz w:val="24"/>
            <w:szCs w:val="24"/>
            <w:u w:val="single"/>
          </w:rPr>
          <w:t>Постановление</w:t>
        </w:r>
      </w:hyperlink>
      <w:r w:rsidR="00173D89" w:rsidRPr="00A267B5">
        <w:rPr>
          <w:rFonts w:ascii="Arial" w:eastAsia="Calibri" w:hAnsi="Arial" w:cs="Arial"/>
          <w:bCs/>
          <w:sz w:val="24"/>
          <w:szCs w:val="24"/>
        </w:rPr>
        <w:t xml:space="preserve"> Правительства Тюменской области от 14 декабря 2018 г. № 479-п «Об утверждении государственной программы Тюменской области «Развитие образования и науки» и признании утратившими силу некоторых нормативных правовых актов» (с изм. </w:t>
      </w:r>
      <w:r w:rsidR="00835900">
        <w:rPr>
          <w:rFonts w:ascii="Arial" w:eastAsia="Calibri" w:hAnsi="Arial" w:cs="Arial"/>
          <w:bCs/>
          <w:sz w:val="24"/>
          <w:szCs w:val="24"/>
        </w:rPr>
        <w:t>11.12.</w:t>
      </w:r>
      <w:r w:rsidR="00173D89">
        <w:rPr>
          <w:rFonts w:ascii="Arial" w:eastAsia="Calibri" w:hAnsi="Arial" w:cs="Arial"/>
          <w:bCs/>
          <w:sz w:val="24"/>
          <w:szCs w:val="24"/>
        </w:rPr>
        <w:t>2025</w:t>
      </w:r>
      <w:r w:rsidR="00173D89" w:rsidRPr="00A267B5">
        <w:rPr>
          <w:rFonts w:ascii="Arial" w:eastAsia="Calibri" w:hAnsi="Arial" w:cs="Arial"/>
          <w:bCs/>
          <w:sz w:val="24"/>
          <w:szCs w:val="24"/>
        </w:rPr>
        <w:t xml:space="preserve"> г.). </w:t>
      </w:r>
    </w:p>
    <w:p w:rsidR="00A267B5" w:rsidRPr="00A267B5" w:rsidRDefault="00952A27" w:rsidP="00A267B5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2" w:anchor="/document/46542746/paragraph/1:0" w:history="1">
        <w:r w:rsidR="00A267B5" w:rsidRPr="00A267B5">
          <w:rPr>
            <w:rFonts w:ascii="Arial" w:eastAsia="Calibri" w:hAnsi="Arial" w:cs="Arial"/>
            <w:bCs/>
            <w:color w:val="0563C1"/>
            <w:sz w:val="24"/>
            <w:szCs w:val="24"/>
            <w:u w:val="single"/>
          </w:rPr>
          <w:t>Постановление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Правительства Тюменской области от 3 декабря 2018 г. № 454-п</w:t>
      </w:r>
    </w:p>
    <w:p w:rsidR="00A267B5" w:rsidRPr="00A267B5" w:rsidRDefault="00A267B5" w:rsidP="00A267B5">
      <w:p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A267B5">
        <w:rPr>
          <w:rFonts w:ascii="Arial" w:eastAsia="Calibri" w:hAnsi="Arial" w:cs="Arial"/>
          <w:bCs/>
          <w:sz w:val="24"/>
          <w:szCs w:val="24"/>
        </w:rPr>
        <w:t xml:space="preserve">      «Об утверждении государственной программы Тюменской области «Развитие физической культуры, спорта и дополнительного образования» и признании утратившими силу некоторых нормативных правовых актов» (изм. </w:t>
      </w:r>
      <w:r w:rsidR="00DF152E">
        <w:rPr>
          <w:rFonts w:ascii="Arial" w:eastAsia="Calibri" w:hAnsi="Arial" w:cs="Arial"/>
          <w:bCs/>
          <w:sz w:val="24"/>
          <w:szCs w:val="24"/>
        </w:rPr>
        <w:t>11.12.</w:t>
      </w:r>
      <w:r w:rsidRPr="00A267B5">
        <w:rPr>
          <w:rFonts w:ascii="Arial" w:eastAsia="Calibri" w:hAnsi="Arial" w:cs="Arial"/>
          <w:bCs/>
          <w:sz w:val="24"/>
          <w:szCs w:val="24"/>
        </w:rPr>
        <w:t>2025 г.).</w:t>
      </w:r>
    </w:p>
    <w:p w:rsidR="00A267B5" w:rsidRPr="00A267B5" w:rsidRDefault="00952A27" w:rsidP="00AA20B6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3" w:anchor="/document/46532382/paragraph/1/doclist/696/1/0/0/от%2017%20апреля%202018%20г.%20№%20148-п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Постановление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Правительства Тюменской области от 17 апреля 2018 г. № 148-п «Об утверждении Положения о порядке формирования и ведения реестра организаций отдыха детей и их оздоровления в Тюменской области» (с изм. от </w:t>
      </w:r>
      <w:r w:rsidR="007F5B1B">
        <w:rPr>
          <w:rFonts w:ascii="Arial" w:eastAsia="Calibri" w:hAnsi="Arial" w:cs="Arial"/>
          <w:bCs/>
          <w:sz w:val="24"/>
          <w:szCs w:val="24"/>
        </w:rPr>
        <w:t>17.07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.2025 г.).</w:t>
      </w:r>
    </w:p>
    <w:p w:rsidR="00A267B5" w:rsidRPr="00A267B5" w:rsidRDefault="00952A27" w:rsidP="00A267B5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4" w:anchor="/document/18756874/paragraph/15171/doclist/719/1/0/0/от%2028%20декабря%202012%20г.%20№%20567-п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Постановление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bookmarkStart w:id="0" w:name="_GoBack"/>
      <w:r w:rsidR="00A267B5" w:rsidRPr="00952A27">
        <w:rPr>
          <w:rFonts w:ascii="Arial" w:eastAsia="Calibri" w:hAnsi="Arial" w:cs="Arial"/>
          <w:b/>
          <w:bCs/>
          <w:color w:val="C00000"/>
          <w:sz w:val="24"/>
          <w:szCs w:val="24"/>
        </w:rPr>
        <w:t>Правительства Тюменской области от 28 декабря 2012 г. № 567-п</w:t>
      </w:r>
      <w:r w:rsidR="00A267B5" w:rsidRPr="00952A27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bookmarkEnd w:id="0"/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«Об организации отдыха и оздоровления детей в организациях отдыха и оздоровления Тюменской области» (изм. </w:t>
      </w:r>
      <w:r w:rsidR="00DF152E">
        <w:rPr>
          <w:rFonts w:ascii="Arial" w:eastAsia="Calibri" w:hAnsi="Arial" w:cs="Arial"/>
          <w:bCs/>
          <w:sz w:val="24"/>
          <w:szCs w:val="24"/>
        </w:rPr>
        <w:t>19.12.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>2025 г.).</w:t>
      </w:r>
    </w:p>
    <w:p w:rsidR="00A267B5" w:rsidRPr="00A267B5" w:rsidRDefault="00952A27" w:rsidP="00A267B5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5" w:anchor="/document/18827864/paragraph/3703/doclist/691/1/0/0/Постановление%20Правительства%20Тюменской%20области%20от%207%20июня%202010%20г.%20№%20160-п:0" w:history="1">
        <w:r w:rsidR="00A267B5" w:rsidRPr="00A267B5">
          <w:rPr>
            <w:rFonts w:ascii="Arial" w:eastAsia="Calibri" w:hAnsi="Arial" w:cs="Arial"/>
            <w:bCs/>
            <w:color w:val="0000FF"/>
            <w:sz w:val="24"/>
            <w:szCs w:val="24"/>
            <w:u w:val="single"/>
          </w:rPr>
          <w:t>Постановление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267B5" w:rsidRPr="00952A27">
        <w:rPr>
          <w:rFonts w:ascii="Arial" w:eastAsia="Calibri" w:hAnsi="Arial" w:cs="Arial"/>
          <w:b/>
          <w:bCs/>
          <w:color w:val="C00000"/>
          <w:sz w:val="24"/>
          <w:szCs w:val="24"/>
        </w:rPr>
        <w:t>Правительства Тюменской области от 7 июня 2010 г. № 160-п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«Об утверждении Положения об организации в Тюменской области лагерей с дневным пребыванием, осуществляющих организацию отдыха и оздоровления детей в каникулярное время» (с изм. на </w:t>
      </w:r>
      <w:r w:rsidR="007F5B1B">
        <w:rPr>
          <w:rFonts w:ascii="Arial" w:eastAsia="Calibri" w:hAnsi="Arial" w:cs="Arial"/>
          <w:bCs/>
          <w:sz w:val="24"/>
          <w:szCs w:val="24"/>
        </w:rPr>
        <w:t>17.07.2025</w:t>
      </w:r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г.). </w:t>
      </w:r>
    </w:p>
    <w:p w:rsidR="00290B34" w:rsidRPr="00515A71" w:rsidRDefault="00290B34" w:rsidP="00290B34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bCs/>
          <w:color w:val="FF0000"/>
          <w:sz w:val="24"/>
          <w:szCs w:val="24"/>
          <w:u w:val="single"/>
        </w:rPr>
        <w:t>!</w:t>
      </w:r>
      <w:r w:rsidRPr="00691C26">
        <w:rPr>
          <w:rFonts w:ascii="Arial" w:eastAsia="Calibri" w:hAnsi="Arial" w:cs="Arial"/>
          <w:b/>
          <w:bCs/>
          <w:color w:val="FF0000"/>
          <w:sz w:val="24"/>
          <w:szCs w:val="24"/>
          <w:u w:val="single"/>
        </w:rPr>
        <w:t>Распоряжение</w:t>
      </w:r>
      <w:proofErr w:type="gramEnd"/>
      <w:r w:rsidRPr="00515A71">
        <w:rPr>
          <w:rFonts w:ascii="Arial" w:eastAsia="Calibri" w:hAnsi="Arial" w:cs="Arial"/>
          <w:bCs/>
          <w:sz w:val="24"/>
          <w:szCs w:val="24"/>
        </w:rPr>
        <w:t xml:space="preserve"> Правительства Тюменской области </w:t>
      </w:r>
      <w:r>
        <w:rPr>
          <w:rFonts w:ascii="Arial" w:eastAsia="Calibri" w:hAnsi="Arial" w:cs="Arial"/>
          <w:bCs/>
          <w:sz w:val="24"/>
          <w:szCs w:val="24"/>
        </w:rPr>
        <w:t xml:space="preserve">от </w:t>
      </w:r>
      <w:r w:rsidRPr="00515A71">
        <w:rPr>
          <w:rFonts w:ascii="Arial" w:eastAsia="Calibri" w:hAnsi="Arial" w:cs="Arial"/>
          <w:bCs/>
          <w:sz w:val="24"/>
          <w:szCs w:val="24"/>
        </w:rPr>
        <w:t>23 января 2026 г.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15A71">
        <w:rPr>
          <w:rFonts w:ascii="Arial" w:eastAsia="Calibri" w:hAnsi="Arial" w:cs="Arial"/>
          <w:bCs/>
          <w:sz w:val="24"/>
          <w:szCs w:val="24"/>
        </w:rPr>
        <w:t xml:space="preserve">№ 26-рп </w:t>
      </w:r>
      <w:r>
        <w:rPr>
          <w:rFonts w:ascii="Arial" w:eastAsia="Calibri" w:hAnsi="Arial" w:cs="Arial"/>
          <w:bCs/>
          <w:sz w:val="24"/>
          <w:szCs w:val="24"/>
        </w:rPr>
        <w:t>«</w:t>
      </w:r>
      <w:r w:rsidRPr="00515A71">
        <w:rPr>
          <w:rFonts w:ascii="Arial" w:eastAsia="Calibri" w:hAnsi="Arial" w:cs="Arial"/>
          <w:bCs/>
          <w:sz w:val="24"/>
          <w:szCs w:val="24"/>
        </w:rPr>
        <w:t>Об утверждении Плана работы по реализации Концепции развития дополнительного образования детей до 2030 года в Тюменской области, II этап (2025–2030 годы) и целевых показателей</w:t>
      </w:r>
      <w:r>
        <w:rPr>
          <w:rFonts w:ascii="Arial" w:eastAsia="Calibri" w:hAnsi="Arial" w:cs="Arial"/>
          <w:bCs/>
          <w:sz w:val="24"/>
          <w:szCs w:val="24"/>
        </w:rPr>
        <w:t>».</w:t>
      </w:r>
    </w:p>
    <w:p w:rsidR="001212CC" w:rsidRDefault="00952A27" w:rsidP="001212CC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6" w:history="1">
        <w:r w:rsidR="001212CC" w:rsidRPr="001212CC">
          <w:rPr>
            <w:rStyle w:val="a4"/>
            <w:rFonts w:ascii="Arial" w:eastAsia="Calibri" w:hAnsi="Arial" w:cs="Arial"/>
            <w:b/>
            <w:bCs/>
            <w:color w:val="C00000"/>
            <w:sz w:val="24"/>
            <w:szCs w:val="24"/>
          </w:rPr>
          <w:t>Распоряжение</w:t>
        </w:r>
      </w:hyperlink>
      <w:r w:rsidR="001212CC" w:rsidRPr="001212C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212CC" w:rsidRPr="00952A27">
        <w:rPr>
          <w:rFonts w:ascii="Arial" w:eastAsia="Calibri" w:hAnsi="Arial" w:cs="Arial"/>
          <w:b/>
          <w:bCs/>
          <w:color w:val="C00000"/>
          <w:sz w:val="24"/>
          <w:szCs w:val="24"/>
        </w:rPr>
        <w:t>Правительства Тюменской области от 28 ноября 2025 №1019-рп</w:t>
      </w:r>
      <w:r w:rsidR="001212CC" w:rsidRPr="00952A27">
        <w:rPr>
          <w:rFonts w:ascii="Arial" w:eastAsia="Calibri" w:hAnsi="Arial" w:cs="Arial"/>
          <w:bCs/>
          <w:color w:val="C00000"/>
          <w:sz w:val="24"/>
          <w:szCs w:val="24"/>
        </w:rPr>
        <w:t xml:space="preserve"> </w:t>
      </w:r>
      <w:r w:rsidR="001212CC">
        <w:rPr>
          <w:rFonts w:ascii="Arial" w:eastAsia="Calibri" w:hAnsi="Arial" w:cs="Arial"/>
          <w:bCs/>
          <w:sz w:val="24"/>
          <w:szCs w:val="24"/>
        </w:rPr>
        <w:t>«</w:t>
      </w:r>
      <w:r w:rsidR="001212CC" w:rsidRPr="001212CC">
        <w:rPr>
          <w:rFonts w:ascii="Arial" w:eastAsia="Calibri" w:hAnsi="Arial" w:cs="Arial"/>
          <w:bCs/>
          <w:sz w:val="24"/>
          <w:szCs w:val="24"/>
        </w:rPr>
        <w:t>Об организации детской оздоровительной кампании в Тюменской области в 2026 году</w:t>
      </w:r>
      <w:r w:rsidR="001212CC">
        <w:rPr>
          <w:rFonts w:ascii="Arial" w:eastAsia="Calibri" w:hAnsi="Arial" w:cs="Arial"/>
          <w:bCs/>
          <w:sz w:val="24"/>
          <w:szCs w:val="24"/>
        </w:rPr>
        <w:t>».</w:t>
      </w:r>
    </w:p>
    <w:p w:rsidR="00A267B5" w:rsidRPr="001212CC" w:rsidRDefault="00952A27" w:rsidP="001212CC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7" w:history="1">
        <w:r w:rsidR="00A267B5" w:rsidRPr="001212CC">
          <w:rPr>
            <w:rFonts w:ascii="Arial" w:eastAsia="Calibri" w:hAnsi="Arial" w:cs="Arial"/>
            <w:bCs/>
            <w:color w:val="0000FF" w:themeColor="hyperlink"/>
            <w:sz w:val="24"/>
            <w:szCs w:val="24"/>
            <w:u w:val="single"/>
          </w:rPr>
          <w:t>Распоряжение</w:t>
        </w:r>
      </w:hyperlink>
      <w:r w:rsidR="00A267B5" w:rsidRPr="001212CC">
        <w:rPr>
          <w:rFonts w:ascii="Arial" w:eastAsia="Calibri" w:hAnsi="Arial" w:cs="Arial"/>
          <w:bCs/>
          <w:sz w:val="24"/>
          <w:szCs w:val="24"/>
        </w:rPr>
        <w:t xml:space="preserve"> Правительства Тюменской области от 16 декабря 2024 г. № 12-75-рп «Об утверждении Плана проведения Десятилетия науки и технологий в Тюменской области на 2024–2027 годы.</w:t>
      </w:r>
    </w:p>
    <w:p w:rsidR="00A267B5" w:rsidRPr="00A267B5" w:rsidRDefault="00952A27" w:rsidP="00A267B5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8" w:history="1">
        <w:r w:rsidR="00A267B5" w:rsidRPr="00A267B5">
          <w:rPr>
            <w:rFonts w:ascii="Arial" w:eastAsia="Calibri" w:hAnsi="Arial" w:cs="Arial"/>
            <w:bCs/>
            <w:color w:val="0000FF" w:themeColor="hyperlink"/>
            <w:sz w:val="24"/>
            <w:szCs w:val="24"/>
            <w:u w:val="single"/>
          </w:rPr>
          <w:t>Распоряжение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Правительства Тюменской области от 16 апреля 2021 г. № 273-рп «Об утверждении Плана мероприятий до 2027 года по реализации в Тюменской области мероприятий в рамках Десятилетия детства». </w:t>
      </w:r>
    </w:p>
    <w:p w:rsidR="00A267B5" w:rsidRPr="00A267B5" w:rsidRDefault="00952A27" w:rsidP="00A267B5">
      <w:pPr>
        <w:numPr>
          <w:ilvl w:val="0"/>
          <w:numId w:val="25"/>
        </w:numPr>
        <w:spacing w:after="0"/>
        <w:ind w:left="709" w:hanging="425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hyperlink r:id="rId79" w:history="1">
        <w:r w:rsidR="00A267B5" w:rsidRPr="00A267B5">
          <w:rPr>
            <w:rFonts w:ascii="Arial" w:eastAsia="Calibri" w:hAnsi="Arial" w:cs="Arial"/>
            <w:bCs/>
            <w:color w:val="0000FF" w:themeColor="hyperlink"/>
            <w:sz w:val="24"/>
            <w:szCs w:val="24"/>
            <w:u w:val="single"/>
          </w:rPr>
          <w:t>Порядок</w:t>
        </w:r>
      </w:hyperlink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(алгоритм) приема и размещения граждан в организациях отдыха детей и их оздоровления Тюменской области, утвержденный вице-губернатором Тюменской области, председателем межведомственной комиссии по вопросам отдыха и оздоровления детей </w:t>
      </w:r>
      <w:proofErr w:type="spellStart"/>
      <w:r w:rsidR="00A267B5" w:rsidRPr="00A267B5">
        <w:rPr>
          <w:rFonts w:ascii="Arial" w:eastAsia="Calibri" w:hAnsi="Arial" w:cs="Arial"/>
          <w:bCs/>
          <w:sz w:val="24"/>
          <w:szCs w:val="24"/>
        </w:rPr>
        <w:t>Кузнечевских</w:t>
      </w:r>
      <w:proofErr w:type="spellEnd"/>
      <w:r w:rsidR="00A267B5" w:rsidRPr="00A267B5">
        <w:rPr>
          <w:rFonts w:ascii="Arial" w:eastAsia="Calibri" w:hAnsi="Arial" w:cs="Arial"/>
          <w:bCs/>
          <w:sz w:val="24"/>
          <w:szCs w:val="24"/>
        </w:rPr>
        <w:t xml:space="preserve"> О.А. 16.04.2025.</w:t>
      </w:r>
    </w:p>
    <w:sectPr w:rsidR="00A267B5" w:rsidRPr="00A267B5" w:rsidSect="00B630BF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39A6"/>
    <w:multiLevelType w:val="hybridMultilevel"/>
    <w:tmpl w:val="37ECBE5A"/>
    <w:lvl w:ilvl="0" w:tplc="2A8C8A02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73A0B"/>
    <w:multiLevelType w:val="hybridMultilevel"/>
    <w:tmpl w:val="00CCCB4A"/>
    <w:lvl w:ilvl="0" w:tplc="87B81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AE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CF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065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859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26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E6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65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27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966C4"/>
    <w:multiLevelType w:val="hybridMultilevel"/>
    <w:tmpl w:val="8CE6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A4B"/>
    <w:multiLevelType w:val="hybridMultilevel"/>
    <w:tmpl w:val="21EE1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257F"/>
    <w:multiLevelType w:val="hybridMultilevel"/>
    <w:tmpl w:val="B756DA84"/>
    <w:lvl w:ilvl="0" w:tplc="E34A52E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1DD"/>
    <w:multiLevelType w:val="hybridMultilevel"/>
    <w:tmpl w:val="A476C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44FD"/>
    <w:multiLevelType w:val="hybridMultilevel"/>
    <w:tmpl w:val="E49AA970"/>
    <w:lvl w:ilvl="0" w:tplc="C12AE5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9EC"/>
    <w:multiLevelType w:val="hybridMultilevel"/>
    <w:tmpl w:val="931A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26049"/>
    <w:multiLevelType w:val="hybridMultilevel"/>
    <w:tmpl w:val="8CE6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D3A6E"/>
    <w:multiLevelType w:val="hybridMultilevel"/>
    <w:tmpl w:val="CC4E538C"/>
    <w:lvl w:ilvl="0" w:tplc="AB8E02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F1E95"/>
    <w:multiLevelType w:val="hybridMultilevel"/>
    <w:tmpl w:val="043A83EA"/>
    <w:lvl w:ilvl="0" w:tplc="48FEC6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6775B"/>
    <w:multiLevelType w:val="hybridMultilevel"/>
    <w:tmpl w:val="5EF8C67E"/>
    <w:lvl w:ilvl="0" w:tplc="81A624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7950F0"/>
    <w:multiLevelType w:val="hybridMultilevel"/>
    <w:tmpl w:val="B7F25BAC"/>
    <w:lvl w:ilvl="0" w:tplc="4C3C19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7D459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FAB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EB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05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44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228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A05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A6DAE"/>
    <w:multiLevelType w:val="hybridMultilevel"/>
    <w:tmpl w:val="37ECBE5A"/>
    <w:lvl w:ilvl="0" w:tplc="2A8C8A02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D66351"/>
    <w:multiLevelType w:val="hybridMultilevel"/>
    <w:tmpl w:val="B6C8C6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8E4E9B"/>
    <w:multiLevelType w:val="hybridMultilevel"/>
    <w:tmpl w:val="931A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559D5"/>
    <w:multiLevelType w:val="hybridMultilevel"/>
    <w:tmpl w:val="A6406F42"/>
    <w:lvl w:ilvl="0" w:tplc="31BC738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63311FF3"/>
    <w:multiLevelType w:val="hybridMultilevel"/>
    <w:tmpl w:val="94F04080"/>
    <w:lvl w:ilvl="0" w:tplc="79BA6A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CE1172"/>
    <w:multiLevelType w:val="hybridMultilevel"/>
    <w:tmpl w:val="A476C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609DA"/>
    <w:multiLevelType w:val="hybridMultilevel"/>
    <w:tmpl w:val="402C615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EC01A02"/>
    <w:multiLevelType w:val="hybridMultilevel"/>
    <w:tmpl w:val="F482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26F23"/>
    <w:multiLevelType w:val="hybridMultilevel"/>
    <w:tmpl w:val="C37C2658"/>
    <w:lvl w:ilvl="0" w:tplc="55E46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8F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AEB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86F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80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68E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8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84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66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727A1"/>
    <w:multiLevelType w:val="hybridMultilevel"/>
    <w:tmpl w:val="B7F25BAC"/>
    <w:lvl w:ilvl="0" w:tplc="4C3C19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7D459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FAB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EB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05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44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228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A05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F195C"/>
    <w:multiLevelType w:val="hybridMultilevel"/>
    <w:tmpl w:val="9140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B2249"/>
    <w:multiLevelType w:val="hybridMultilevel"/>
    <w:tmpl w:val="8EBA0A4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AA55ACB"/>
    <w:multiLevelType w:val="hybridMultilevel"/>
    <w:tmpl w:val="BA4453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2E1077"/>
    <w:multiLevelType w:val="hybridMultilevel"/>
    <w:tmpl w:val="A5F07E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A82"/>
    <w:multiLevelType w:val="hybridMultilevel"/>
    <w:tmpl w:val="D14CD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F471F"/>
    <w:multiLevelType w:val="hybridMultilevel"/>
    <w:tmpl w:val="4F12D034"/>
    <w:lvl w:ilvl="0" w:tplc="0CD47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8EE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06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63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6B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815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984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01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24C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EC5F12"/>
    <w:multiLevelType w:val="hybridMultilevel"/>
    <w:tmpl w:val="B2C22DA8"/>
    <w:lvl w:ilvl="0" w:tplc="80F80CD2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8"/>
  </w:num>
  <w:num w:numId="5">
    <w:abstractNumId w:val="9"/>
  </w:num>
  <w:num w:numId="6">
    <w:abstractNumId w:val="6"/>
  </w:num>
  <w:num w:numId="7">
    <w:abstractNumId w:val="18"/>
  </w:num>
  <w:num w:numId="8">
    <w:abstractNumId w:val="20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21"/>
  </w:num>
  <w:num w:numId="14">
    <w:abstractNumId w:val="26"/>
  </w:num>
  <w:num w:numId="15">
    <w:abstractNumId w:val="7"/>
  </w:num>
  <w:num w:numId="16">
    <w:abstractNumId w:val="25"/>
  </w:num>
  <w:num w:numId="17">
    <w:abstractNumId w:val="3"/>
  </w:num>
  <w:num w:numId="18">
    <w:abstractNumId w:val="24"/>
  </w:num>
  <w:num w:numId="19">
    <w:abstractNumId w:val="16"/>
  </w:num>
  <w:num w:numId="20">
    <w:abstractNumId w:val="27"/>
  </w:num>
  <w:num w:numId="21">
    <w:abstractNumId w:val="13"/>
  </w:num>
  <w:num w:numId="22">
    <w:abstractNumId w:val="28"/>
  </w:num>
  <w:num w:numId="23">
    <w:abstractNumId w:val="12"/>
  </w:num>
  <w:num w:numId="24">
    <w:abstractNumId w:val="22"/>
  </w:num>
  <w:num w:numId="25">
    <w:abstractNumId w:val="19"/>
  </w:num>
  <w:num w:numId="26">
    <w:abstractNumId w:val="17"/>
  </w:num>
  <w:num w:numId="27">
    <w:abstractNumId w:val="4"/>
  </w:num>
  <w:num w:numId="28">
    <w:abstractNumId w:val="23"/>
  </w:num>
  <w:num w:numId="29">
    <w:abstractNumId w:val="10"/>
  </w:num>
  <w:num w:numId="30">
    <w:abstractNumId w:val="29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E7"/>
    <w:rsid w:val="00003753"/>
    <w:rsid w:val="000041C4"/>
    <w:rsid w:val="00012E56"/>
    <w:rsid w:val="0002408D"/>
    <w:rsid w:val="0002784E"/>
    <w:rsid w:val="00032290"/>
    <w:rsid w:val="00033F72"/>
    <w:rsid w:val="00037521"/>
    <w:rsid w:val="0004614F"/>
    <w:rsid w:val="000544B2"/>
    <w:rsid w:val="0005713E"/>
    <w:rsid w:val="0005740A"/>
    <w:rsid w:val="000642DC"/>
    <w:rsid w:val="000744E9"/>
    <w:rsid w:val="00080D75"/>
    <w:rsid w:val="00083AEF"/>
    <w:rsid w:val="000840B6"/>
    <w:rsid w:val="000842A6"/>
    <w:rsid w:val="0008760B"/>
    <w:rsid w:val="000946FC"/>
    <w:rsid w:val="00094C04"/>
    <w:rsid w:val="000A3126"/>
    <w:rsid w:val="000C004E"/>
    <w:rsid w:val="000C66B1"/>
    <w:rsid w:val="000D265D"/>
    <w:rsid w:val="000D2AA0"/>
    <w:rsid w:val="000D52E4"/>
    <w:rsid w:val="000D781D"/>
    <w:rsid w:val="000E596D"/>
    <w:rsid w:val="000F1980"/>
    <w:rsid w:val="000F2F38"/>
    <w:rsid w:val="000F767F"/>
    <w:rsid w:val="001032E3"/>
    <w:rsid w:val="00103BB4"/>
    <w:rsid w:val="00104BAE"/>
    <w:rsid w:val="00104E52"/>
    <w:rsid w:val="00106934"/>
    <w:rsid w:val="00106D97"/>
    <w:rsid w:val="00114CB4"/>
    <w:rsid w:val="001161CC"/>
    <w:rsid w:val="0011673B"/>
    <w:rsid w:val="00117FC4"/>
    <w:rsid w:val="001212CC"/>
    <w:rsid w:val="001253EC"/>
    <w:rsid w:val="00140BDC"/>
    <w:rsid w:val="00140D49"/>
    <w:rsid w:val="00144895"/>
    <w:rsid w:val="00145AC1"/>
    <w:rsid w:val="001472E0"/>
    <w:rsid w:val="001507C8"/>
    <w:rsid w:val="00155C41"/>
    <w:rsid w:val="0016205E"/>
    <w:rsid w:val="001621A5"/>
    <w:rsid w:val="00167316"/>
    <w:rsid w:val="0017144F"/>
    <w:rsid w:val="00173D89"/>
    <w:rsid w:val="00175C74"/>
    <w:rsid w:val="00176447"/>
    <w:rsid w:val="00176F23"/>
    <w:rsid w:val="00177AB6"/>
    <w:rsid w:val="0018054C"/>
    <w:rsid w:val="00182033"/>
    <w:rsid w:val="00185447"/>
    <w:rsid w:val="00186684"/>
    <w:rsid w:val="0018768E"/>
    <w:rsid w:val="00190897"/>
    <w:rsid w:val="00191477"/>
    <w:rsid w:val="00195393"/>
    <w:rsid w:val="00196C7F"/>
    <w:rsid w:val="001A00DD"/>
    <w:rsid w:val="001A1F2A"/>
    <w:rsid w:val="001A3058"/>
    <w:rsid w:val="001A5F34"/>
    <w:rsid w:val="001B1BEE"/>
    <w:rsid w:val="001B7809"/>
    <w:rsid w:val="001C3EF1"/>
    <w:rsid w:val="001C4D7F"/>
    <w:rsid w:val="001D2B6F"/>
    <w:rsid w:val="001D3B91"/>
    <w:rsid w:val="001D7B7A"/>
    <w:rsid w:val="001F5924"/>
    <w:rsid w:val="001F6900"/>
    <w:rsid w:val="00206305"/>
    <w:rsid w:val="0020636F"/>
    <w:rsid w:val="00210E03"/>
    <w:rsid w:val="00214191"/>
    <w:rsid w:val="002200F9"/>
    <w:rsid w:val="002255BE"/>
    <w:rsid w:val="00237003"/>
    <w:rsid w:val="00241795"/>
    <w:rsid w:val="00250539"/>
    <w:rsid w:val="00257AC2"/>
    <w:rsid w:val="002631A8"/>
    <w:rsid w:val="00263A9C"/>
    <w:rsid w:val="00266116"/>
    <w:rsid w:val="00272003"/>
    <w:rsid w:val="0027260F"/>
    <w:rsid w:val="002760E6"/>
    <w:rsid w:val="002850D2"/>
    <w:rsid w:val="00290B34"/>
    <w:rsid w:val="002912D4"/>
    <w:rsid w:val="002947FD"/>
    <w:rsid w:val="002A52DD"/>
    <w:rsid w:val="002B0AA7"/>
    <w:rsid w:val="002B4D32"/>
    <w:rsid w:val="002B5B70"/>
    <w:rsid w:val="002B6DB3"/>
    <w:rsid w:val="002C3B76"/>
    <w:rsid w:val="002C629A"/>
    <w:rsid w:val="002D01AD"/>
    <w:rsid w:val="002D5F65"/>
    <w:rsid w:val="002E1CD5"/>
    <w:rsid w:val="002E3E3E"/>
    <w:rsid w:val="002F189B"/>
    <w:rsid w:val="002F33C8"/>
    <w:rsid w:val="002F380E"/>
    <w:rsid w:val="003037F3"/>
    <w:rsid w:val="00304094"/>
    <w:rsid w:val="003049AB"/>
    <w:rsid w:val="00312DEE"/>
    <w:rsid w:val="00316DF0"/>
    <w:rsid w:val="00325555"/>
    <w:rsid w:val="0032568E"/>
    <w:rsid w:val="0032672C"/>
    <w:rsid w:val="00336A03"/>
    <w:rsid w:val="00337BF6"/>
    <w:rsid w:val="003461E9"/>
    <w:rsid w:val="0036065C"/>
    <w:rsid w:val="00365DDE"/>
    <w:rsid w:val="00366175"/>
    <w:rsid w:val="00372D57"/>
    <w:rsid w:val="0038010F"/>
    <w:rsid w:val="003932D7"/>
    <w:rsid w:val="003949B5"/>
    <w:rsid w:val="003951AD"/>
    <w:rsid w:val="003A05E2"/>
    <w:rsid w:val="003A62FE"/>
    <w:rsid w:val="003C0AFE"/>
    <w:rsid w:val="003C2437"/>
    <w:rsid w:val="003C3EEE"/>
    <w:rsid w:val="003C4088"/>
    <w:rsid w:val="003C49ED"/>
    <w:rsid w:val="003D7DE9"/>
    <w:rsid w:val="003F2FDE"/>
    <w:rsid w:val="003F3A67"/>
    <w:rsid w:val="003F6A53"/>
    <w:rsid w:val="003F7253"/>
    <w:rsid w:val="00404419"/>
    <w:rsid w:val="00405AA7"/>
    <w:rsid w:val="00421E8A"/>
    <w:rsid w:val="00422FD9"/>
    <w:rsid w:val="0043469E"/>
    <w:rsid w:val="00441B62"/>
    <w:rsid w:val="00455CE3"/>
    <w:rsid w:val="00457330"/>
    <w:rsid w:val="00460BBD"/>
    <w:rsid w:val="004645A7"/>
    <w:rsid w:val="00464AD8"/>
    <w:rsid w:val="00467CB2"/>
    <w:rsid w:val="00471428"/>
    <w:rsid w:val="00474961"/>
    <w:rsid w:val="00475067"/>
    <w:rsid w:val="00480D85"/>
    <w:rsid w:val="00484EF7"/>
    <w:rsid w:val="004857C0"/>
    <w:rsid w:val="00487D09"/>
    <w:rsid w:val="00493024"/>
    <w:rsid w:val="00495134"/>
    <w:rsid w:val="00496CFA"/>
    <w:rsid w:val="004A2E7D"/>
    <w:rsid w:val="004A4E80"/>
    <w:rsid w:val="004A5457"/>
    <w:rsid w:val="004B146A"/>
    <w:rsid w:val="004B20AF"/>
    <w:rsid w:val="004B258A"/>
    <w:rsid w:val="004C107D"/>
    <w:rsid w:val="004D73D6"/>
    <w:rsid w:val="004E2DFE"/>
    <w:rsid w:val="004E63D7"/>
    <w:rsid w:val="004F50D2"/>
    <w:rsid w:val="004F689C"/>
    <w:rsid w:val="004F71F0"/>
    <w:rsid w:val="005014D0"/>
    <w:rsid w:val="00503253"/>
    <w:rsid w:val="00514B12"/>
    <w:rsid w:val="00524F77"/>
    <w:rsid w:val="00564E4A"/>
    <w:rsid w:val="005655F2"/>
    <w:rsid w:val="005730DC"/>
    <w:rsid w:val="005763A7"/>
    <w:rsid w:val="00577655"/>
    <w:rsid w:val="005823B0"/>
    <w:rsid w:val="00583077"/>
    <w:rsid w:val="0058790F"/>
    <w:rsid w:val="005939AB"/>
    <w:rsid w:val="00594469"/>
    <w:rsid w:val="005A188F"/>
    <w:rsid w:val="005A3D39"/>
    <w:rsid w:val="005A62A8"/>
    <w:rsid w:val="005A7B7A"/>
    <w:rsid w:val="005B0A80"/>
    <w:rsid w:val="005B0F39"/>
    <w:rsid w:val="005B497C"/>
    <w:rsid w:val="005B5C20"/>
    <w:rsid w:val="005C03BD"/>
    <w:rsid w:val="005C32D2"/>
    <w:rsid w:val="005C5C8B"/>
    <w:rsid w:val="005C7522"/>
    <w:rsid w:val="005D461B"/>
    <w:rsid w:val="005D76FE"/>
    <w:rsid w:val="005E62C0"/>
    <w:rsid w:val="005F62EE"/>
    <w:rsid w:val="005F74A9"/>
    <w:rsid w:val="005F783C"/>
    <w:rsid w:val="00602985"/>
    <w:rsid w:val="00603FB1"/>
    <w:rsid w:val="00612645"/>
    <w:rsid w:val="006128F6"/>
    <w:rsid w:val="0061463F"/>
    <w:rsid w:val="006154B4"/>
    <w:rsid w:val="00616B05"/>
    <w:rsid w:val="006209AA"/>
    <w:rsid w:val="00631841"/>
    <w:rsid w:val="006345DE"/>
    <w:rsid w:val="00641672"/>
    <w:rsid w:val="00643013"/>
    <w:rsid w:val="00660B11"/>
    <w:rsid w:val="00662557"/>
    <w:rsid w:val="006626F5"/>
    <w:rsid w:val="006647CC"/>
    <w:rsid w:val="006677F7"/>
    <w:rsid w:val="00672B5B"/>
    <w:rsid w:val="00675751"/>
    <w:rsid w:val="00675F6D"/>
    <w:rsid w:val="006829B7"/>
    <w:rsid w:val="006864B3"/>
    <w:rsid w:val="006874E4"/>
    <w:rsid w:val="00690D1D"/>
    <w:rsid w:val="00692502"/>
    <w:rsid w:val="00694666"/>
    <w:rsid w:val="00697226"/>
    <w:rsid w:val="006C500D"/>
    <w:rsid w:val="006D2F6C"/>
    <w:rsid w:val="006D591D"/>
    <w:rsid w:val="006D6991"/>
    <w:rsid w:val="006E1D16"/>
    <w:rsid w:val="006E20D7"/>
    <w:rsid w:val="006F1376"/>
    <w:rsid w:val="006F22D0"/>
    <w:rsid w:val="006F7758"/>
    <w:rsid w:val="00716C7D"/>
    <w:rsid w:val="00726C8F"/>
    <w:rsid w:val="0073306C"/>
    <w:rsid w:val="00740EE6"/>
    <w:rsid w:val="0074300E"/>
    <w:rsid w:val="00743BC6"/>
    <w:rsid w:val="00743D3B"/>
    <w:rsid w:val="007514A3"/>
    <w:rsid w:val="00753EFF"/>
    <w:rsid w:val="00754DB1"/>
    <w:rsid w:val="00757E81"/>
    <w:rsid w:val="0076053E"/>
    <w:rsid w:val="00775C2F"/>
    <w:rsid w:val="0077628F"/>
    <w:rsid w:val="00780536"/>
    <w:rsid w:val="00785C94"/>
    <w:rsid w:val="00785F16"/>
    <w:rsid w:val="00793BEB"/>
    <w:rsid w:val="007A7E0A"/>
    <w:rsid w:val="007B1481"/>
    <w:rsid w:val="007C556A"/>
    <w:rsid w:val="007F24DC"/>
    <w:rsid w:val="007F5B1B"/>
    <w:rsid w:val="00803731"/>
    <w:rsid w:val="00814486"/>
    <w:rsid w:val="0081454C"/>
    <w:rsid w:val="00815BAB"/>
    <w:rsid w:val="00821D49"/>
    <w:rsid w:val="008250EC"/>
    <w:rsid w:val="008305A6"/>
    <w:rsid w:val="00833A08"/>
    <w:rsid w:val="00835900"/>
    <w:rsid w:val="00837704"/>
    <w:rsid w:val="00841062"/>
    <w:rsid w:val="00841251"/>
    <w:rsid w:val="0084432D"/>
    <w:rsid w:val="00844C2A"/>
    <w:rsid w:val="00851ED2"/>
    <w:rsid w:val="0085362B"/>
    <w:rsid w:val="00861786"/>
    <w:rsid w:val="008732BB"/>
    <w:rsid w:val="00877520"/>
    <w:rsid w:val="00881414"/>
    <w:rsid w:val="00891791"/>
    <w:rsid w:val="008A1C33"/>
    <w:rsid w:val="008A1D82"/>
    <w:rsid w:val="008A2F00"/>
    <w:rsid w:val="008A6036"/>
    <w:rsid w:val="008B6CF8"/>
    <w:rsid w:val="008D0362"/>
    <w:rsid w:val="008D2088"/>
    <w:rsid w:val="008D6396"/>
    <w:rsid w:val="008D6D97"/>
    <w:rsid w:val="008E77E5"/>
    <w:rsid w:val="008F06E0"/>
    <w:rsid w:val="008F3DEA"/>
    <w:rsid w:val="00904398"/>
    <w:rsid w:val="0090594B"/>
    <w:rsid w:val="00911816"/>
    <w:rsid w:val="00912C79"/>
    <w:rsid w:val="0091373B"/>
    <w:rsid w:val="009138E6"/>
    <w:rsid w:val="00921077"/>
    <w:rsid w:val="009210C6"/>
    <w:rsid w:val="009261A7"/>
    <w:rsid w:val="00932300"/>
    <w:rsid w:val="00941F09"/>
    <w:rsid w:val="009475BC"/>
    <w:rsid w:val="00947D8F"/>
    <w:rsid w:val="009516D7"/>
    <w:rsid w:val="00952378"/>
    <w:rsid w:val="00952A27"/>
    <w:rsid w:val="00953B0F"/>
    <w:rsid w:val="00954D9F"/>
    <w:rsid w:val="00970376"/>
    <w:rsid w:val="009709AF"/>
    <w:rsid w:val="009759E0"/>
    <w:rsid w:val="009760FD"/>
    <w:rsid w:val="00990FCA"/>
    <w:rsid w:val="00997A15"/>
    <w:rsid w:val="009A00DB"/>
    <w:rsid w:val="009A0EE1"/>
    <w:rsid w:val="009A20FC"/>
    <w:rsid w:val="009B0F3C"/>
    <w:rsid w:val="009B656C"/>
    <w:rsid w:val="009B7702"/>
    <w:rsid w:val="009C1E92"/>
    <w:rsid w:val="009C732D"/>
    <w:rsid w:val="009D251C"/>
    <w:rsid w:val="009F0718"/>
    <w:rsid w:val="009F3632"/>
    <w:rsid w:val="009F5AD1"/>
    <w:rsid w:val="00A01693"/>
    <w:rsid w:val="00A023C1"/>
    <w:rsid w:val="00A12CE8"/>
    <w:rsid w:val="00A1311F"/>
    <w:rsid w:val="00A175DD"/>
    <w:rsid w:val="00A20F5C"/>
    <w:rsid w:val="00A25C5D"/>
    <w:rsid w:val="00A267B5"/>
    <w:rsid w:val="00A26803"/>
    <w:rsid w:val="00A63EE6"/>
    <w:rsid w:val="00A660A2"/>
    <w:rsid w:val="00A66836"/>
    <w:rsid w:val="00A7682B"/>
    <w:rsid w:val="00A821AA"/>
    <w:rsid w:val="00A860F0"/>
    <w:rsid w:val="00A86D0A"/>
    <w:rsid w:val="00A87369"/>
    <w:rsid w:val="00A87BB4"/>
    <w:rsid w:val="00A92BE0"/>
    <w:rsid w:val="00AA0D05"/>
    <w:rsid w:val="00AA20B6"/>
    <w:rsid w:val="00AA4657"/>
    <w:rsid w:val="00AA67BF"/>
    <w:rsid w:val="00AA68C6"/>
    <w:rsid w:val="00AA7E9F"/>
    <w:rsid w:val="00AB257D"/>
    <w:rsid w:val="00AB328F"/>
    <w:rsid w:val="00AB3B05"/>
    <w:rsid w:val="00AC1072"/>
    <w:rsid w:val="00AC48D3"/>
    <w:rsid w:val="00AC5965"/>
    <w:rsid w:val="00AC653A"/>
    <w:rsid w:val="00AD01C1"/>
    <w:rsid w:val="00AD5845"/>
    <w:rsid w:val="00AD6083"/>
    <w:rsid w:val="00AE00B6"/>
    <w:rsid w:val="00AE135B"/>
    <w:rsid w:val="00AE6B97"/>
    <w:rsid w:val="00AF03DC"/>
    <w:rsid w:val="00AF374F"/>
    <w:rsid w:val="00B11EA1"/>
    <w:rsid w:val="00B204CD"/>
    <w:rsid w:val="00B220E7"/>
    <w:rsid w:val="00B30BD1"/>
    <w:rsid w:val="00B3232C"/>
    <w:rsid w:val="00B40A97"/>
    <w:rsid w:val="00B454D7"/>
    <w:rsid w:val="00B56D67"/>
    <w:rsid w:val="00B573B5"/>
    <w:rsid w:val="00B575B0"/>
    <w:rsid w:val="00B60EF1"/>
    <w:rsid w:val="00B753AE"/>
    <w:rsid w:val="00B76252"/>
    <w:rsid w:val="00B8451C"/>
    <w:rsid w:val="00B87742"/>
    <w:rsid w:val="00BA59C5"/>
    <w:rsid w:val="00BA601C"/>
    <w:rsid w:val="00BB70B3"/>
    <w:rsid w:val="00BC0877"/>
    <w:rsid w:val="00BC2F3B"/>
    <w:rsid w:val="00BC50FB"/>
    <w:rsid w:val="00BC787E"/>
    <w:rsid w:val="00BD46A4"/>
    <w:rsid w:val="00BD4AA4"/>
    <w:rsid w:val="00BE0F85"/>
    <w:rsid w:val="00BE28F1"/>
    <w:rsid w:val="00BE3CF7"/>
    <w:rsid w:val="00BE59C1"/>
    <w:rsid w:val="00BF07C8"/>
    <w:rsid w:val="00BF774F"/>
    <w:rsid w:val="00C00492"/>
    <w:rsid w:val="00C00F48"/>
    <w:rsid w:val="00C07BDA"/>
    <w:rsid w:val="00C12438"/>
    <w:rsid w:val="00C23CF2"/>
    <w:rsid w:val="00C332EE"/>
    <w:rsid w:val="00C418B6"/>
    <w:rsid w:val="00C45919"/>
    <w:rsid w:val="00C478BE"/>
    <w:rsid w:val="00C50ACF"/>
    <w:rsid w:val="00C534FF"/>
    <w:rsid w:val="00C54F00"/>
    <w:rsid w:val="00C56430"/>
    <w:rsid w:val="00C652E7"/>
    <w:rsid w:val="00C720B0"/>
    <w:rsid w:val="00C80F52"/>
    <w:rsid w:val="00C82B0A"/>
    <w:rsid w:val="00C87859"/>
    <w:rsid w:val="00C91119"/>
    <w:rsid w:val="00C913D6"/>
    <w:rsid w:val="00C91A04"/>
    <w:rsid w:val="00C92DC2"/>
    <w:rsid w:val="00C9671B"/>
    <w:rsid w:val="00CA45C3"/>
    <w:rsid w:val="00CA4D56"/>
    <w:rsid w:val="00CB62A2"/>
    <w:rsid w:val="00CC6B0A"/>
    <w:rsid w:val="00CD0022"/>
    <w:rsid w:val="00CE24EA"/>
    <w:rsid w:val="00CE315B"/>
    <w:rsid w:val="00CE4088"/>
    <w:rsid w:val="00CE41D6"/>
    <w:rsid w:val="00CE5C70"/>
    <w:rsid w:val="00CF27F5"/>
    <w:rsid w:val="00CF625E"/>
    <w:rsid w:val="00D00F64"/>
    <w:rsid w:val="00D060DE"/>
    <w:rsid w:val="00D25A99"/>
    <w:rsid w:val="00D33A6F"/>
    <w:rsid w:val="00D3435A"/>
    <w:rsid w:val="00D34BD4"/>
    <w:rsid w:val="00D43142"/>
    <w:rsid w:val="00D55C49"/>
    <w:rsid w:val="00D745C8"/>
    <w:rsid w:val="00D814B3"/>
    <w:rsid w:val="00D83DBD"/>
    <w:rsid w:val="00D868AA"/>
    <w:rsid w:val="00D876A9"/>
    <w:rsid w:val="00DA0C38"/>
    <w:rsid w:val="00DB0678"/>
    <w:rsid w:val="00DB3ACE"/>
    <w:rsid w:val="00DB69C9"/>
    <w:rsid w:val="00DC28D2"/>
    <w:rsid w:val="00DC30A8"/>
    <w:rsid w:val="00DC6BBB"/>
    <w:rsid w:val="00DD2366"/>
    <w:rsid w:val="00DD438F"/>
    <w:rsid w:val="00DE0874"/>
    <w:rsid w:val="00DE1FAB"/>
    <w:rsid w:val="00DF0CDE"/>
    <w:rsid w:val="00DF152E"/>
    <w:rsid w:val="00DF15E7"/>
    <w:rsid w:val="00DF4237"/>
    <w:rsid w:val="00DF4977"/>
    <w:rsid w:val="00DF50A1"/>
    <w:rsid w:val="00E005A0"/>
    <w:rsid w:val="00E13FE5"/>
    <w:rsid w:val="00E17E32"/>
    <w:rsid w:val="00E21745"/>
    <w:rsid w:val="00E240ED"/>
    <w:rsid w:val="00E26472"/>
    <w:rsid w:val="00E3378B"/>
    <w:rsid w:val="00E37DD6"/>
    <w:rsid w:val="00E50919"/>
    <w:rsid w:val="00E5107B"/>
    <w:rsid w:val="00E51BCE"/>
    <w:rsid w:val="00E54FC6"/>
    <w:rsid w:val="00E621B7"/>
    <w:rsid w:val="00E646EC"/>
    <w:rsid w:val="00E659CC"/>
    <w:rsid w:val="00E7695B"/>
    <w:rsid w:val="00E77EFA"/>
    <w:rsid w:val="00E804ED"/>
    <w:rsid w:val="00E92449"/>
    <w:rsid w:val="00E972AC"/>
    <w:rsid w:val="00EA4354"/>
    <w:rsid w:val="00EB0050"/>
    <w:rsid w:val="00EB6595"/>
    <w:rsid w:val="00EB665F"/>
    <w:rsid w:val="00EE377E"/>
    <w:rsid w:val="00EE3F00"/>
    <w:rsid w:val="00EE4F95"/>
    <w:rsid w:val="00EF350F"/>
    <w:rsid w:val="00EF5A6F"/>
    <w:rsid w:val="00F0053A"/>
    <w:rsid w:val="00F01955"/>
    <w:rsid w:val="00F03F1D"/>
    <w:rsid w:val="00F1167A"/>
    <w:rsid w:val="00F14B2D"/>
    <w:rsid w:val="00F1740E"/>
    <w:rsid w:val="00F174ED"/>
    <w:rsid w:val="00F23084"/>
    <w:rsid w:val="00F2699D"/>
    <w:rsid w:val="00F44EF1"/>
    <w:rsid w:val="00F5258E"/>
    <w:rsid w:val="00F5481A"/>
    <w:rsid w:val="00F56817"/>
    <w:rsid w:val="00F640CA"/>
    <w:rsid w:val="00F750B1"/>
    <w:rsid w:val="00F8195B"/>
    <w:rsid w:val="00F90B40"/>
    <w:rsid w:val="00FB0469"/>
    <w:rsid w:val="00FB73C4"/>
    <w:rsid w:val="00FC524B"/>
    <w:rsid w:val="00FD5146"/>
    <w:rsid w:val="00FF2477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446934F4-7AEB-4815-9EEF-6400B0B5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FF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B3B0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8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1B1B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77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0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8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8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://publication.pravo.gov.ru/document/0001202503310010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psv4.userapi.com/s/v1/d/wD5uhOUsBRfPpJqIrtb5f5K5gt8JQQxKM7P7PmCcCb8UhXQbqIDruU7uAgHvsjqOCbr1xoTRq2YpniPMs8NYhOD01MUempxpvMtbfVR-qhEU_RLaoVKp9Q/Metodicheskie_rekomendatsii_po_FPVR.pdf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leto.admtyumen.ru/leto/npd/more.htm?id=463031%40egDocs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://publication.pravo.gov.ru/document/0001202507040013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://publication.pravo.gov.ru/document/0001202505160008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35b2004f-66b8-4b82-8e09-53dc455b0970.selstorage.ru/unauth/d45cfe/7bae14ce84ac66b23d19405b71b739f392775dd4.pdf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drive.google.com/file/d/1XOD-NMatBAikrmiyWWyyu7UHeUxgZCTJ/view" TargetMode="External"/><Relationship Id="rId5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admtyumen.ru/files/upload/OIV/D_soc-r/%D0%9F%D0%BB%D0%B0%D0%BD%20%D0%BE%D1%81%D0%BD%D0%BE%D0%B2%D0%BD%D1%8B%D1%85%20%D0%BC%D0%B5%D1%80%D0%BE%D0%BF%D1%80%D0%B8%D1%8F%D1%82%D0%B8%D0%B9%20%D0%B4%D0%BE%202027%20%D0%B3%D0%BE%D0%B4%D0%B0%20%D0%BF%D0%BE%20%D1%80%D0%B5%D0%B0%D0%BB%D0%B8%D0%B7%D0%B0%D1%86%D0%B8%D0%B8%20%D0%B2%20%D0%A2%D1%8E%D0%BC%D0%B5%D0%BD%D1%81%D0%BA%D0%BE%D0%B9%20%D0%BE%D0%B1%D0%BB%D0%B0%D1%81%D1%82%D0%B8%20%D0%BC%D0%B5%D1%80%D0%BE%D0%BF%D1%80%D0%B8%D1%8F%D1%82%D0%B8%D0%B9%20%D0%B2%20%D1%80%D0%B0%D0%BC%D0%BA%D0%B0%D1%85%20%D0%94%D0%B5%D1%81%D1%8F%D1%82%D0%B8%D0%BB%D0%B5%D1%82%D0%B8%D1%8F%20%D0%B4%D0%B5%D1%82%D1%81%D1%82%D0%B2%D0%B0.pdf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publication.pravo.gov.ru/document/0001202408290023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disk.yandex.ru/i/j6aNNGCsZATIJw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government.ru/docs/all/140314/" TargetMode="External"/><Relationship Id="rId38" Type="http://schemas.openxmlformats.org/officeDocument/2006/relationships/hyperlink" Target="https://dou26kirov.gosuslugi.ru/netcat_files/8/53/proekt_Strategii_razvitiya_vospitaniya_v_RF_do_2030_goda.pdf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://internet.garant.ru/document/redirect/71274844/0" TargetMode="External"/><Relationship Id="rId67" Type="http://schemas.openxmlformats.org/officeDocument/2006/relationships/hyperlink" Target="https://togirro.ru/upload/medialibrary/b02/6834o16of7rvoec8vj0h7mxhk4q5ges9.pdf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://publication.pravo.gov.ru/document/0001202503310005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publication.pravo.gov.ru/Document/View/0001201712290016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3595</TotalTime>
  <Pages>6</Pages>
  <Words>4462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Абрамович Наталья Валериевна</cp:lastModifiedBy>
  <cp:revision>398</cp:revision>
  <cp:lastPrinted>2022-08-11T06:17:00Z</cp:lastPrinted>
  <dcterms:created xsi:type="dcterms:W3CDTF">2021-04-27T20:06:00Z</dcterms:created>
  <dcterms:modified xsi:type="dcterms:W3CDTF">2026-02-12T11:53:00Z</dcterms:modified>
</cp:coreProperties>
</file>