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68" w:rsidRDefault="007B6C68" w:rsidP="007B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образовательный маршрут</w:t>
      </w:r>
    </w:p>
    <w:p w:rsidR="007B6C68" w:rsidRPr="007B6C68" w:rsidRDefault="007B6C68" w:rsidP="007B6C68">
      <w:pPr>
        <w:widowControl w:val="0"/>
        <w:tabs>
          <w:tab w:val="left" w:pos="139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bookmark12"/>
      <w:r w:rsidRPr="007B6C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Модель наставничества «педагог - педагог»</w:t>
      </w:r>
      <w:bookmarkEnd w:id="0"/>
    </w:p>
    <w:p w:rsidR="007B6C68" w:rsidRPr="007B6C68" w:rsidRDefault="007B6C68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модель предполагает взаимодействие молодого специалиста (при опыте работы от 0 до 3 лет) или нового педагога (при смене места ра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боты) с опытным и располагающим ресурсами и навыками педагогом, ока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зывающим первому разностороннюю поддержку.</w:t>
      </w:r>
    </w:p>
    <w:p w:rsidR="007B6C68" w:rsidRPr="007B6C68" w:rsidRDefault="007B6C68" w:rsidP="007B6C6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Результаты реализации модели является: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включенности молодых (новых) педагогов в педагогическую работу, культурную жизнь образовательной организации;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уверенности в собственных силах и развитие личного, творческого и педагогического потенциалов;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удовлетворенности собственной работой и улучшение психоэмоционального состояния молодого педагога;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педагогов, желающих продолжать свою работу в качестве квалифицированных педагогов в данном коллективе (образова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организации);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собственных профессиональных работ: статей, исследо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ваний, методических практик молодого специалиста и т. д.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" w:name="bookmark14"/>
      <w:r w:rsidRPr="007B6C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Портрет участников модели</w:t>
      </w:r>
      <w:bookmarkEnd w:id="1"/>
    </w:p>
    <w:p w:rsidR="007B6C68" w:rsidRPr="007B6C68" w:rsidRDefault="007B6C68" w:rsidP="007B6C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- опытный педагог, имеющий профессиональные успехи (победитель различных профессиональных конкурсов, автор учебных посо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бий и материалов, участник или ведущий вебинаров и семинаров), профес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сиональный и активной педагог инновационной работы, лояльный участник педагогических сообществ. Обладает лидерскими, организационными и коммуникативными навыками, хорошо развитой эмпатией.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Наставляемый - молодой специалист, имеющий опыт работы от 0 до 3 лет, испытывающий трудности с организацией образовательного процесса, взаимодействием с обучающимися, другими педагогами, администрацией или родителями;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организации; кон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сервативный педагог, находящийся в состоянии эмоционального выгорания.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наставника и наставляемого в рамках данной модели осуществляется через реализацию программы повышения уровня профес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сионального роста в образовательной организации в таких формах, как кур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повышения квалификации, творческие мастерские, школа молодого педа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гога, серия семинаров и вебинаров, а также совместная подготовка педагогических проектов, методических пособий и разработок; подготовка к конкур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сам профессионального мастерства, консультирование и образовательный коучинг. 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7B6C68" w:rsidRPr="007B6C68" w:rsidRDefault="007B6C68" w:rsidP="007B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C68" w:rsidRPr="007B6C68" w:rsidRDefault="007B6C68" w:rsidP="007B6C68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 наставничества</w:t>
      </w:r>
    </w:p>
    <w:p w:rsidR="007B6C68" w:rsidRPr="007B6C68" w:rsidRDefault="007B6C68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Целью </w:t>
      </w:r>
      <w:r w:rsidRPr="007B6C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наставничества является макси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мально полное раскрытие потенциала личности наставляемого, необходи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мое для успешной личной и профессиональной самореализации в совре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менных условиях неопределенности, а также создание условий для форми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эффективной системы поддержки, самоопределения и профессио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ориентации всех обучающихся в возрасте от 10 лет, педагогических работников разных уровней образования и молодых специалистов.</w:t>
      </w:r>
    </w:p>
    <w:p w:rsidR="007B6C68" w:rsidRPr="007B6C68" w:rsidRDefault="007B6C68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наставничества:  </w:t>
      </w:r>
    </w:p>
    <w:p w:rsidR="007B6C68" w:rsidRPr="007B6C68" w:rsidRDefault="007B6C68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эффективного обмена личностным, жизнен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 профессиональным опытом для каждого субъекта образовательной и профессиональной деятельности, участвующих в наставнической деятель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обучающегося к самостоятельной, осознанной и соци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ально-продуктивной деятельности в современном мире, содействие его профессиональной 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осознанного выбора оптимальной образова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траектории, в том числе для обучающихся с особыми потребностя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(дети с ОВЗ, одаренные дети, подростки в трудной жизненной ситуации);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подросткового кризиса, самоидентификация подрост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формирование жизненных ориентиров у обучающихся;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гибких навыков, лидерских качеств, метакомпетенций - как основы успешной самостоятельной и ответственной деятельности в совре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менном мире (в том числе готовность учиться в течение всей жизни, адапти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роваться к изменениям на рынке труда, менять сферу деятельности и т. д.);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открытого и эффективного сообщества вокруг об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разовательной организации, в котором выстроены доверительные и парт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нерские отношения между его участниками.</w:t>
      </w:r>
    </w:p>
    <w:p w:rsidR="007B6C68" w:rsidRPr="007B6C68" w:rsidRDefault="007B6C68" w:rsidP="007B6C6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также применима для решения проблем, с которыми сталкиваются педагоги, в том числе: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молодого специалиста в новом коллективе: плавный «вход» молодого педагога и специалиста в профессию, построение продук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 среды в педагогическом коллективе на основе взаимообогащающих отношений начинающих и опытных специалистов;</w:t>
      </w:r>
    </w:p>
    <w:p w:rsid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педагога с большим стажем, ощущающего себя неком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фортно в мире новых образовательных технологий или испытывающего кри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зис профессионального роста, находящегося в ситуации профессионального выгорания.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Целью 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наставничества </w:t>
      </w: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 - педагог»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успешное профессио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нальное становление, а также формирование кадрового ядра молодого спе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циалиста, повышение его профессионального потенциала и уровня, а также создание комфортной профессиональной среды внутри образовательной ор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ганизации, позволяющей реализовывать актуальные педагогические задачи на высоком профессиональном уровне.</w:t>
      </w:r>
    </w:p>
    <w:p w:rsidR="007B6C68" w:rsidRPr="007B6C68" w:rsidRDefault="007B6C68" w:rsidP="007B6C68">
      <w:pPr>
        <w:widowControl w:val="0"/>
        <w:spacing w:after="0" w:line="240" w:lineRule="auto"/>
        <w:ind w:firstLine="5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модели: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формированию потребности заниматься анализом результатов своей профессиональной деятельности;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методике построения и организации результа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обучающего процесса;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начинающего педагога на творческое использование передового педагогического опыта в своей деятельности;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молодому специалисту интереса к педагогической дея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в целях его профессионального роста в образовательной органи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процесса профессионального становления педагога;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сообщества образовательной организации (как часть педагогического процесса).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 наставничества</w:t>
      </w:r>
    </w:p>
    <w:p w:rsidR="007B6C68" w:rsidRPr="007B6C68" w:rsidRDefault="007B6C68" w:rsidP="007B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Длительность и сроки наставничества для каждой наставнической пары 1 календарный год,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планируемых результатов, сформулированных в индивидуальном плане по итогам анализа потребности в развитии наставляемого. 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может быть завершено досрочно. Срок наставничества продляется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7B6C68" w:rsidRPr="007B6C68" w:rsidRDefault="007B6C68" w:rsidP="007B6C68">
      <w:pPr>
        <w:widowControl w:val="0"/>
        <w:numPr>
          <w:ilvl w:val="0"/>
          <w:numId w:val="2"/>
        </w:numPr>
        <w:tabs>
          <w:tab w:val="left" w:pos="565"/>
        </w:tabs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26"/>
      <w:r w:rsidRPr="007B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 наставничества в образовательной организации</w:t>
      </w:r>
      <w:bookmarkEnd w:id="2"/>
    </w:p>
    <w:p w:rsidR="007B6C68" w:rsidRPr="007B6C68" w:rsidRDefault="007B6C68" w:rsidP="007B6C6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программы наставничества в образовательной организа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включает семь основных этапов.</w:t>
      </w:r>
    </w:p>
    <w:p w:rsidR="007B6C68" w:rsidRPr="007B6C68" w:rsidRDefault="007B6C68" w:rsidP="007B6C6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27"/>
      <w:r w:rsidRPr="007B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 наставничества</w:t>
      </w:r>
      <w:r w:rsidRPr="007B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 </w:t>
      </w:r>
      <w:bookmarkEnd w:id="3"/>
      <w:r w:rsidRPr="007B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АУДО «ЦДОДИМ» УМР</w:t>
      </w:r>
    </w:p>
    <w:p w:rsidR="007B6C68" w:rsidRPr="007B6C68" w:rsidRDefault="007B6C68" w:rsidP="007B6C68">
      <w:pPr>
        <w:widowControl w:val="0"/>
        <w:numPr>
          <w:ilvl w:val="0"/>
          <w:numId w:val="3"/>
        </w:numPr>
        <w:tabs>
          <w:tab w:val="left" w:pos="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условий для запуска программы наставничества.</w:t>
      </w:r>
    </w:p>
    <w:p w:rsidR="007B6C68" w:rsidRPr="007B6C68" w:rsidRDefault="007B6C68" w:rsidP="007B6C68">
      <w:pPr>
        <w:widowControl w:val="0"/>
        <w:numPr>
          <w:ilvl w:val="0"/>
          <w:numId w:val="3"/>
        </w:num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базы наставляемых.</w:t>
      </w:r>
    </w:p>
    <w:p w:rsidR="007B6C68" w:rsidRPr="007B6C68" w:rsidRDefault="007B6C68" w:rsidP="007B6C68">
      <w:pPr>
        <w:widowControl w:val="0"/>
        <w:numPr>
          <w:ilvl w:val="0"/>
          <w:numId w:val="3"/>
        </w:num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базы наставников.</w:t>
      </w:r>
    </w:p>
    <w:p w:rsidR="007B6C68" w:rsidRPr="007B6C68" w:rsidRDefault="007B6C68" w:rsidP="007B6C68">
      <w:pPr>
        <w:widowControl w:val="0"/>
        <w:numPr>
          <w:ilvl w:val="0"/>
          <w:numId w:val="3"/>
        </w:num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и обучение наставников.</w:t>
      </w:r>
    </w:p>
    <w:p w:rsidR="007B6C68" w:rsidRPr="007B6C68" w:rsidRDefault="007B6C68" w:rsidP="007B6C68">
      <w:pPr>
        <w:widowControl w:val="0"/>
        <w:numPr>
          <w:ilvl w:val="0"/>
          <w:numId w:val="3"/>
        </w:num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наставнических пар или групп.</w:t>
      </w:r>
    </w:p>
    <w:p w:rsidR="007B6C68" w:rsidRPr="007B6C68" w:rsidRDefault="007B6C68" w:rsidP="007B6C68">
      <w:pPr>
        <w:widowControl w:val="0"/>
        <w:numPr>
          <w:ilvl w:val="0"/>
          <w:numId w:val="3"/>
        </w:num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наставнических пар или групп.</w:t>
      </w:r>
    </w:p>
    <w:p w:rsidR="007B6C68" w:rsidRPr="007B6C68" w:rsidRDefault="007B6C68" w:rsidP="007B6C68">
      <w:pPr>
        <w:widowControl w:val="0"/>
        <w:numPr>
          <w:ilvl w:val="0"/>
          <w:numId w:val="3"/>
        </w:num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наставничества.</w:t>
      </w:r>
    </w:p>
    <w:p w:rsidR="007B6C68" w:rsidRPr="007B6C68" w:rsidRDefault="007B6C68" w:rsidP="007B6C6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наставничества в АУДО «ЦДОДИМ» УМР производится последовательно по двум контурам, обеспечивающим внешнюю и внутреннюю поддержку всех процессов.</w:t>
      </w:r>
    </w:p>
    <w:p w:rsidR="007B6C68" w:rsidRDefault="007B6C68" w:rsidP="007B6C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планы развития наставляемых</w:t>
      </w:r>
    </w:p>
    <w:tbl>
      <w:tblPr>
        <w:tblpPr w:leftFromText="180" w:rightFromText="180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7B6C68" w:rsidRPr="007B6C68" w:rsidTr="004D3555">
        <w:trPr>
          <w:cantSplit/>
          <w:trHeight w:val="555"/>
        </w:trPr>
        <w:tc>
          <w:tcPr>
            <w:tcW w:w="4077" w:type="dxa"/>
          </w:tcPr>
          <w:p w:rsidR="007B6C68" w:rsidRPr="007B6C68" w:rsidRDefault="007B6C68" w:rsidP="007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наставляемого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Анастасия Алексеевна</w:t>
            </w:r>
          </w:p>
        </w:tc>
      </w:tr>
      <w:tr w:rsidR="007B6C68" w:rsidRPr="007B6C68" w:rsidTr="004D3555">
        <w:tc>
          <w:tcPr>
            <w:tcW w:w="4077" w:type="dxa"/>
          </w:tcPr>
          <w:p w:rsidR="007B6C68" w:rsidRPr="007B6C68" w:rsidRDefault="007B6C68" w:rsidP="007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8-922-482-72-54</w:t>
            </w:r>
          </w:p>
        </w:tc>
      </w:tr>
      <w:tr w:rsidR="007B6C68" w:rsidRPr="007B6C68" w:rsidTr="004D3555">
        <w:trPr>
          <w:trHeight w:val="382"/>
        </w:trPr>
        <w:tc>
          <w:tcPr>
            <w:tcW w:w="4077" w:type="dxa"/>
          </w:tcPr>
          <w:p w:rsidR="007B6C68" w:rsidRPr="007B6C68" w:rsidRDefault="007B6C68" w:rsidP="007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наставляемого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16.10.1991 г.</w:t>
            </w:r>
          </w:p>
        </w:tc>
      </w:tr>
      <w:tr w:rsidR="007B6C68" w:rsidRPr="007B6C68" w:rsidTr="004D3555">
        <w:trPr>
          <w:trHeight w:val="546"/>
        </w:trPr>
        <w:tc>
          <w:tcPr>
            <w:tcW w:w="4077" w:type="dxa"/>
          </w:tcPr>
          <w:p w:rsidR="007B6C68" w:rsidRPr="007B6C68" w:rsidRDefault="007B6C68" w:rsidP="007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запрос наставляемого</w:t>
            </w:r>
          </w:p>
        </w:tc>
        <w:tc>
          <w:tcPr>
            <w:tcW w:w="5670" w:type="dxa"/>
          </w:tcPr>
          <w:p w:rsidR="007B6C68" w:rsidRPr="007B6C68" w:rsidRDefault="004D3555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коллективом, с особенностями дополнительного образования, с необходимой документацией. Разработать ДООП, </w:t>
            </w:r>
            <w:r w:rsidR="0002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набору детей в объединение, о</w:t>
            </w:r>
            <w:r w:rsidR="0002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рганизовать работу с родителями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процесс </w:t>
            </w:r>
          </w:p>
        </w:tc>
      </w:tr>
      <w:tr w:rsidR="007B6C68" w:rsidRPr="007B6C68" w:rsidTr="004D3555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5670" w:type="dxa"/>
          </w:tcPr>
          <w:p w:rsidR="007B6C68" w:rsidRPr="007B6C68" w:rsidRDefault="00654B10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  <w:r w:rsidR="007B6C68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B6C68" w:rsidRPr="007B6C68" w:rsidTr="004D3555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Маракуева Марина Викторовна</w:t>
            </w:r>
          </w:p>
        </w:tc>
      </w:tr>
      <w:tr w:rsidR="007B6C68" w:rsidRPr="007B6C68" w:rsidTr="004D3555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«Педагог-педагог»</w:t>
            </w:r>
          </w:p>
        </w:tc>
      </w:tr>
      <w:tr w:rsidR="007B6C68" w:rsidRPr="007B6C68" w:rsidTr="004D3555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работы/учёбы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«ЦДОДиМ» УМР</w:t>
            </w:r>
          </w:p>
        </w:tc>
      </w:tr>
      <w:tr w:rsidR="007B6C68" w:rsidRPr="007B6C68" w:rsidTr="004D3555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5670" w:type="dxa"/>
          </w:tcPr>
          <w:p w:rsidR="007B6C68" w:rsidRPr="004D3555" w:rsidRDefault="00C07ECC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  <w:r w:rsidR="007B6C68" w:rsidRPr="004D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B6C68" w:rsidRPr="007B6C68" w:rsidTr="004D3555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5670" w:type="dxa"/>
          </w:tcPr>
          <w:p w:rsidR="007B6C68" w:rsidRPr="007B6C68" w:rsidRDefault="00021757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Установила</w:t>
            </w:r>
            <w:r w:rsidR="004D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доброжелательные отношения с коллегами, разработала и реализовала программу технической направленности, сохранила контингент обучающихся. Наладила работу с родителями (родительский чат), организованна воспитательная деятельность.</w:t>
            </w:r>
          </w:p>
        </w:tc>
      </w:tr>
      <w:tr w:rsidR="007B6C68" w:rsidRPr="007B6C68" w:rsidTr="004D3555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прохождении программы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C68" w:rsidRPr="007B6C68" w:rsidRDefault="007B6C68" w:rsidP="007B6C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C68" w:rsidRPr="007B6C68" w:rsidRDefault="007B6C68" w:rsidP="00654B1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форма наставников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2"/>
        <w:gridCol w:w="5670"/>
      </w:tblGrid>
      <w:tr w:rsidR="007B6C68" w:rsidRPr="007B6C68" w:rsidTr="004D3555">
        <w:trPr>
          <w:cantSplit/>
          <w:trHeight w:val="455"/>
        </w:trPr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Маракуева Марина Викторовна</w:t>
            </w:r>
          </w:p>
        </w:tc>
      </w:tr>
      <w:tr w:rsidR="007B6C68" w:rsidRPr="007B6C68" w:rsidTr="004D3555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8-950-494-50-10</w:t>
            </w:r>
          </w:p>
        </w:tc>
      </w:tr>
      <w:tr w:rsidR="007B6C68" w:rsidRPr="007B6C68" w:rsidTr="004D3555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работы/учёбы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«ЦДОДиМ» УМР</w:t>
            </w:r>
          </w:p>
        </w:tc>
      </w:tr>
      <w:tr w:rsidR="007B6C68" w:rsidRPr="007B6C68" w:rsidTr="004D3555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компетенции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1.Владение правовыми компетенциями</w:t>
            </w:r>
          </w:p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2.Владение предметными компетенциями </w:t>
            </w:r>
          </w:p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Психолого-педагогическими компетенциями</w:t>
            </w:r>
          </w:p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Коммуникативными компетенциями</w:t>
            </w:r>
          </w:p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владение компетенциями в области передовых образовательных технологий</w:t>
            </w:r>
          </w:p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6.Компетенциями инклюзивного образования</w:t>
            </w:r>
          </w:p>
        </w:tc>
      </w:tr>
      <w:tr w:rsidR="007B6C68" w:rsidRPr="007B6C68" w:rsidTr="004D3555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Важные для программы достижения наставника  </w:t>
            </w:r>
          </w:p>
        </w:tc>
        <w:tc>
          <w:tcPr>
            <w:tcW w:w="5670" w:type="dxa"/>
          </w:tcPr>
          <w:p w:rsidR="007B6C68" w:rsidRPr="007B6C68" w:rsidRDefault="00654B10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адаптации молодого специалиста в учреждении дополнительного образования, организация учебно-воспитательной деятельности</w:t>
            </w:r>
            <w:r w:rsidR="004D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результативность сотрудничества</w:t>
            </w:r>
          </w:p>
        </w:tc>
      </w:tr>
      <w:tr w:rsidR="007B6C68" w:rsidRPr="007B6C68" w:rsidTr="004D3555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наставляемых</w:t>
            </w:r>
          </w:p>
        </w:tc>
        <w:tc>
          <w:tcPr>
            <w:tcW w:w="5670" w:type="dxa"/>
          </w:tcPr>
          <w:p w:rsidR="007B6C68" w:rsidRPr="007B6C68" w:rsidRDefault="004D3555" w:rsidP="004D3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B6C68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7B6C68" w:rsidRPr="007B6C68" w:rsidTr="004D3555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5670" w:type="dxa"/>
          </w:tcPr>
          <w:p w:rsidR="007B6C68" w:rsidRPr="007B6C68" w:rsidRDefault="004D3555" w:rsidP="004D35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 г – 01.03. 2022</w:t>
            </w:r>
            <w:r w:rsidR="007B6C68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C0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6C68" w:rsidRPr="007B6C68" w:rsidTr="004D3555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5670" w:type="dxa"/>
          </w:tcPr>
          <w:p w:rsidR="007B6C68" w:rsidRPr="007B6C68" w:rsidRDefault="00C07ECC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  <w:r w:rsidR="007B6C68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6C68" w:rsidRPr="007B6C68" w:rsidTr="004D3555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наставляемого (наставляемых)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Анастасия Алексеевна</w:t>
            </w:r>
          </w:p>
        </w:tc>
      </w:tr>
      <w:tr w:rsidR="007B6C68" w:rsidRPr="007B6C68" w:rsidTr="004D3555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«Педагог-педагог»</w:t>
            </w:r>
          </w:p>
        </w:tc>
      </w:tr>
      <w:tr w:rsidR="007B6C68" w:rsidRPr="007B6C68" w:rsidTr="004D3555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работы/учёбы наставляемого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«ЦДОДиМ» УМР</w:t>
            </w:r>
          </w:p>
        </w:tc>
      </w:tr>
      <w:tr w:rsidR="007B6C68" w:rsidRPr="007B6C68" w:rsidTr="004D3555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5670" w:type="dxa"/>
          </w:tcPr>
          <w:p w:rsidR="007B6C68" w:rsidRPr="007B6C68" w:rsidRDefault="004D3555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  <w:r w:rsidR="007B6C68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B6C68" w:rsidRPr="007B6C68" w:rsidTr="004D3555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5670" w:type="dxa"/>
          </w:tcPr>
          <w:p w:rsidR="00654B10" w:rsidRDefault="00654B10" w:rsidP="00654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молодого специалиста в учреждении;</w:t>
            </w:r>
          </w:p>
          <w:p w:rsidR="00654B10" w:rsidRDefault="00654B10" w:rsidP="00654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учебно-воспитательного процесса;</w:t>
            </w:r>
          </w:p>
          <w:p w:rsidR="00654B10" w:rsidRDefault="00654B10" w:rsidP="00654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и реализация ДООП;</w:t>
            </w:r>
          </w:p>
          <w:p w:rsidR="00654B10" w:rsidRPr="007B6C68" w:rsidRDefault="00C07ECC" w:rsidP="00654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4B10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654B10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обучающихся по ДООП «КодДаВинтик»</w:t>
            </w:r>
          </w:p>
          <w:p w:rsidR="00654B10" w:rsidRPr="007B6C68" w:rsidRDefault="00C07ECC" w:rsidP="00654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4B10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.Налаживание сотрудничества педагог-родитель</w:t>
            </w:r>
          </w:p>
          <w:p w:rsidR="007B6C68" w:rsidRPr="007B6C68" w:rsidRDefault="00C07ECC" w:rsidP="00654B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4B10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.Регулирование воспитательного процесса</w:t>
            </w:r>
          </w:p>
        </w:tc>
      </w:tr>
    </w:tbl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55" w:rsidRDefault="004D3555"/>
    <w:p w:rsidR="007B6C68" w:rsidRDefault="007B6C68"/>
    <w:p w:rsidR="007B6C68" w:rsidRDefault="007B6C68"/>
    <w:p w:rsidR="007B6C68" w:rsidRDefault="007B6C68"/>
    <w:p w:rsidR="007B6C68" w:rsidRDefault="007B6C68"/>
    <w:p w:rsidR="007B6C68" w:rsidRDefault="007B6C68"/>
    <w:p w:rsidR="007B6C68" w:rsidRDefault="007B6C68"/>
    <w:p w:rsidR="007B6C68" w:rsidRDefault="007B6C68"/>
    <w:p w:rsidR="007B6C68" w:rsidRDefault="007B6C68"/>
    <w:p w:rsidR="007B6C68" w:rsidRDefault="007B6C68">
      <w:pPr>
        <w:sectPr w:rsidR="007B6C6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6C68" w:rsidRPr="007B6C68" w:rsidRDefault="007B6C68" w:rsidP="006513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ИНДИВИДУАЛЬНЫЙ ПЛАН РАЗВИТИЯ ПОД РУКОВОДСТВОМ НАСТАВНИКА</w:t>
      </w:r>
    </w:p>
    <w:p w:rsidR="007B6C68" w:rsidRPr="007B6C68" w:rsidRDefault="007B6C68" w:rsidP="007B6C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 наставничества: «Педагог - педагог». Ролевая модель: «Опытный педагог - молодой педагог». </w:t>
      </w:r>
    </w:p>
    <w:p w:rsidR="007B6C68" w:rsidRPr="007B6C68" w:rsidRDefault="007B6C68" w:rsidP="007B6C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и должность наставляемого сотрудника </w:t>
      </w:r>
      <w:r w:rsidRPr="007B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Катаева Анастасия Алексеевна, педагог дополнительного образования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7B6C68" w:rsidRPr="007B6C68" w:rsidRDefault="007B6C68" w:rsidP="007B6C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и должность наставника </w:t>
      </w:r>
      <w:r w:rsidRPr="007B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Маракуева Марина Викторовна, педагог дополнительного образования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513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6C68" w:rsidRPr="007B6C68" w:rsidRDefault="007B6C68" w:rsidP="007B6C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плана: «</w:t>
      </w:r>
      <w:r w:rsidRPr="00C0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01» </w:t>
      </w:r>
      <w:r w:rsidR="006513AC" w:rsidRPr="00C0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2021</w:t>
      </w:r>
      <w:r w:rsidR="0065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«01» </w:t>
      </w:r>
      <w:r w:rsidR="00C0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65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</w:p>
    <w:tbl>
      <w:tblPr>
        <w:tblStyle w:val="a7"/>
        <w:tblW w:w="14867" w:type="dxa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3686"/>
        <w:gridCol w:w="2410"/>
        <w:gridCol w:w="1859"/>
      </w:tblGrid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7B6C68" w:rsidRPr="007B6C68" w:rsidRDefault="007B6C68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1842" w:type="dxa"/>
          </w:tcPr>
          <w:p w:rsidR="007B6C68" w:rsidRPr="007B6C68" w:rsidRDefault="007B6C68" w:rsidP="007B6C68">
            <w:pPr>
              <w:spacing w:after="200"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686" w:type="dxa"/>
          </w:tcPr>
          <w:p w:rsidR="007B6C68" w:rsidRPr="007B6C68" w:rsidRDefault="007B6C68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410" w:type="dxa"/>
          </w:tcPr>
          <w:p w:rsidR="007B6C68" w:rsidRPr="007B6C68" w:rsidRDefault="007B6C68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Оценка наставника</w:t>
            </w:r>
          </w:p>
        </w:tc>
      </w:tr>
      <w:tr w:rsidR="007B6C68" w:rsidRPr="007B6C68" w:rsidTr="004D3555">
        <w:tc>
          <w:tcPr>
            <w:tcW w:w="14867" w:type="dxa"/>
            <w:gridSpan w:val="6"/>
          </w:tcPr>
          <w:p w:rsidR="007B6C68" w:rsidRPr="006513AC" w:rsidRDefault="006513AC" w:rsidP="006513AC">
            <w:pPr>
              <w:pStyle w:val="a8"/>
              <w:numPr>
                <w:ilvl w:val="0"/>
                <w:numId w:val="4"/>
              </w:num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513AC">
              <w:rPr>
                <w:b/>
                <w:sz w:val="24"/>
                <w:szCs w:val="24"/>
              </w:rPr>
              <w:t>Диагностика запроса</w:t>
            </w: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7B6C68" w:rsidRPr="007B6C68" w:rsidRDefault="007B6C68" w:rsidP="006513A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842" w:type="dxa"/>
          </w:tcPr>
          <w:p w:rsidR="007B6C68" w:rsidRPr="007B6C68" w:rsidRDefault="00C07ECC" w:rsidP="007B6C6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7B6C68" w:rsidRPr="007B6C68" w:rsidRDefault="007B6C68" w:rsidP="007B6C6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2410" w:type="dxa"/>
          </w:tcPr>
          <w:p w:rsidR="007B6C68" w:rsidRPr="007B6C68" w:rsidRDefault="006513AC" w:rsidP="006513A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сформированы: правовые компетенции, учебно-методические, информационные компетенции, психолого-педагогические, коммуникативные компетенции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7B6C68" w:rsidRPr="007B6C68" w:rsidRDefault="007B6C68" w:rsidP="006513A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1842" w:type="dxa"/>
          </w:tcPr>
          <w:p w:rsidR="007B6C68" w:rsidRPr="007B6C68" w:rsidRDefault="00C07ECC" w:rsidP="00C07EC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7B6C68" w:rsidRPr="007B6C68" w:rsidRDefault="007B6C68" w:rsidP="006513A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Проведена беседа, разработан план развития наставляемого, перечень необходимых мероприятий </w:t>
            </w:r>
          </w:p>
        </w:tc>
        <w:tc>
          <w:tcPr>
            <w:tcW w:w="2410" w:type="dxa"/>
          </w:tcPr>
          <w:p w:rsidR="007B6C68" w:rsidRPr="007B6C68" w:rsidRDefault="006513AC" w:rsidP="006513A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реализован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:rsidR="007B6C68" w:rsidRPr="007B6C68" w:rsidRDefault="007B6C68" w:rsidP="006513A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1842" w:type="dxa"/>
          </w:tcPr>
          <w:p w:rsidR="007B6C68" w:rsidRPr="007B6C68" w:rsidRDefault="00C07ECC" w:rsidP="00C07EC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На основе диагностики приняты меры по преодолению профессиональных трудностей</w:t>
            </w:r>
          </w:p>
        </w:tc>
        <w:tc>
          <w:tcPr>
            <w:tcW w:w="2410" w:type="dxa"/>
          </w:tcPr>
          <w:p w:rsidR="007B6C68" w:rsidRPr="007B6C68" w:rsidRDefault="006513AC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реализован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14867" w:type="dxa"/>
            <w:gridSpan w:val="6"/>
          </w:tcPr>
          <w:p w:rsidR="007B6C68" w:rsidRPr="006513AC" w:rsidRDefault="007B6C68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513AC">
              <w:rPr>
                <w:b/>
                <w:sz w:val="24"/>
                <w:szCs w:val="24"/>
              </w:rPr>
              <w:t>Раздел 2. Вхождение в должность</w:t>
            </w: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395" w:type="dxa"/>
          </w:tcPr>
          <w:p w:rsidR="007B6C68" w:rsidRPr="007B6C68" w:rsidRDefault="007B6C68" w:rsidP="006513AC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Познакомиться с </w:t>
            </w:r>
            <w:r w:rsidR="006513AC">
              <w:rPr>
                <w:sz w:val="24"/>
                <w:szCs w:val="24"/>
              </w:rPr>
              <w:t>УДО</w:t>
            </w:r>
            <w:r w:rsidRPr="007B6C68">
              <w:rPr>
                <w:sz w:val="24"/>
                <w:szCs w:val="24"/>
              </w:rPr>
              <w:t>, ее особенностями, направлениями работы, с  образовательной программой развития учреждения  и др</w:t>
            </w:r>
          </w:p>
        </w:tc>
        <w:tc>
          <w:tcPr>
            <w:tcW w:w="1842" w:type="dxa"/>
          </w:tcPr>
          <w:p w:rsidR="007B6C68" w:rsidRPr="007B6C68" w:rsidRDefault="006513AC" w:rsidP="006513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Осуществлено знакомство с особенностями и направлениями работы ОО в области .</w:t>
            </w:r>
          </w:p>
        </w:tc>
        <w:tc>
          <w:tcPr>
            <w:tcW w:w="2410" w:type="dxa"/>
          </w:tcPr>
          <w:p w:rsidR="007B6C68" w:rsidRPr="007B6C68" w:rsidRDefault="006513AC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:rsidR="007B6C68" w:rsidRPr="007B6C68" w:rsidRDefault="007B6C68" w:rsidP="006513AC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Познакомиться с коллективом и наладить взаимод</w:t>
            </w:r>
            <w:r w:rsidR="006513AC">
              <w:rPr>
                <w:sz w:val="24"/>
                <w:szCs w:val="24"/>
              </w:rPr>
              <w:t xml:space="preserve">ействие с ним: руководством, </w:t>
            </w:r>
            <w:r w:rsidRPr="007B6C68">
              <w:rPr>
                <w:sz w:val="24"/>
                <w:szCs w:val="24"/>
              </w:rPr>
              <w:t>педагогами</w:t>
            </w:r>
          </w:p>
        </w:tc>
        <w:tc>
          <w:tcPr>
            <w:tcW w:w="1842" w:type="dxa"/>
          </w:tcPr>
          <w:p w:rsidR="007B6C68" w:rsidRPr="007B6C68" w:rsidRDefault="006513AC" w:rsidP="006513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3686" w:type="dxa"/>
          </w:tcPr>
          <w:p w:rsidR="007B6C68" w:rsidRPr="007B6C68" w:rsidRDefault="007B6C68" w:rsidP="006513A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2410" w:type="dxa"/>
          </w:tcPr>
          <w:p w:rsidR="007B6C68" w:rsidRDefault="006513AC" w:rsidP="006513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усвоен,</w:t>
            </w:r>
          </w:p>
          <w:p w:rsidR="006513AC" w:rsidRPr="007B6C68" w:rsidRDefault="006513AC" w:rsidP="006513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зоны взаимодействия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:rsidR="007B6C68" w:rsidRPr="007B6C68" w:rsidRDefault="006513AC" w:rsidP="006513A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сайт учреждения</w:t>
            </w:r>
            <w:r w:rsidR="007B6C68" w:rsidRPr="007B6C68">
              <w:rPr>
                <w:sz w:val="24"/>
                <w:szCs w:val="24"/>
              </w:rPr>
              <w:t>, страничку в социальных сетях, правила размещения информации в Интернете о деятельности ОО</w:t>
            </w:r>
          </w:p>
        </w:tc>
        <w:tc>
          <w:tcPr>
            <w:tcW w:w="1842" w:type="dxa"/>
          </w:tcPr>
          <w:p w:rsidR="007B6C68" w:rsidRPr="007B6C68" w:rsidRDefault="006513AC" w:rsidP="00FE42B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7B6C68" w:rsidRPr="007B6C68" w:rsidRDefault="007B6C68" w:rsidP="00FE42B7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Хорошая ориентация по сайту, на страницах ОО в соцсетях </w:t>
            </w:r>
            <w:r w:rsidR="00FE42B7">
              <w:rPr>
                <w:sz w:val="24"/>
                <w:szCs w:val="24"/>
              </w:rPr>
              <w:t>ВК</w:t>
            </w:r>
            <w:r w:rsidRPr="007B6C68">
              <w:rPr>
                <w:sz w:val="24"/>
                <w:szCs w:val="24"/>
              </w:rPr>
              <w:t xml:space="preserve"> и </w:t>
            </w:r>
            <w:r w:rsidR="00FE42B7">
              <w:rPr>
                <w:sz w:val="24"/>
                <w:szCs w:val="24"/>
              </w:rPr>
              <w:t>Ок</w:t>
            </w:r>
            <w:r w:rsidRPr="007B6C68">
              <w:rPr>
                <w:sz w:val="24"/>
                <w:szCs w:val="24"/>
              </w:rPr>
              <w:t>, изучены правила размещения информации в Интернете</w:t>
            </w:r>
          </w:p>
        </w:tc>
        <w:tc>
          <w:tcPr>
            <w:tcW w:w="2410" w:type="dxa"/>
          </w:tcPr>
          <w:p w:rsidR="007B6C68" w:rsidRDefault="00FE42B7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2022г создана группа в ВК</w:t>
            </w:r>
          </w:p>
          <w:p w:rsidR="00FE42B7" w:rsidRPr="007B6C68" w:rsidRDefault="00FE42B7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2.4</w:t>
            </w:r>
          </w:p>
        </w:tc>
        <w:tc>
          <w:tcPr>
            <w:tcW w:w="4395" w:type="dxa"/>
          </w:tcPr>
          <w:p w:rsidR="007B6C68" w:rsidRPr="007B6C68" w:rsidRDefault="007B6C68" w:rsidP="00FE42B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Ознакомиться с  Кодексом этики и служебного поведения сотрудника </w:t>
            </w:r>
            <w:r w:rsidR="00FE42B7">
              <w:rPr>
                <w:sz w:val="24"/>
                <w:szCs w:val="24"/>
              </w:rPr>
              <w:t xml:space="preserve">АУ ДО «ЦДОДиМ» УМР, </w:t>
            </w:r>
            <w:r w:rsidRPr="007B6C68">
              <w:rPr>
                <w:sz w:val="24"/>
                <w:szCs w:val="24"/>
              </w:rPr>
              <w:t>(взаимодействие с родителями, коллегами, обучающимися и пр.)</w:t>
            </w:r>
          </w:p>
        </w:tc>
        <w:tc>
          <w:tcPr>
            <w:tcW w:w="1842" w:type="dxa"/>
          </w:tcPr>
          <w:p w:rsidR="007B6C68" w:rsidRPr="007B6C68" w:rsidRDefault="00FE42B7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2410" w:type="dxa"/>
          </w:tcPr>
          <w:p w:rsidR="007B6C68" w:rsidRPr="007B6C68" w:rsidRDefault="00FE42B7" w:rsidP="00FE42B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принята к сведению, используется во взаимодействии с обучающимися, родителями, коллегами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2.5</w:t>
            </w:r>
          </w:p>
        </w:tc>
        <w:tc>
          <w:tcPr>
            <w:tcW w:w="4395" w:type="dxa"/>
          </w:tcPr>
          <w:p w:rsidR="007B6C68" w:rsidRPr="007B6C68" w:rsidRDefault="007B6C68" w:rsidP="00FE42B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Сформировать понимание о правилах безопасности и предупреждения травматизма при выполнении своих должностных обязанностей</w:t>
            </w:r>
          </w:p>
        </w:tc>
        <w:tc>
          <w:tcPr>
            <w:tcW w:w="1842" w:type="dxa"/>
          </w:tcPr>
          <w:p w:rsidR="007B6C68" w:rsidRPr="007B6C68" w:rsidRDefault="00FE42B7" w:rsidP="00FE42B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  <w:r w:rsidR="007B6C68" w:rsidRPr="007B6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B6C68" w:rsidRPr="007B6C68" w:rsidRDefault="007B6C68" w:rsidP="00FE42B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Соблюдаются правила безопасности и предупреждения травматизма при выполнении должностных обязанностей</w:t>
            </w:r>
          </w:p>
        </w:tc>
        <w:tc>
          <w:tcPr>
            <w:tcW w:w="2410" w:type="dxa"/>
          </w:tcPr>
          <w:p w:rsidR="007B6C68" w:rsidRDefault="00C07ECC" w:rsidP="00FE42B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инструктажей по плану</w:t>
            </w:r>
          </w:p>
          <w:p w:rsidR="00C07ECC" w:rsidRPr="007B6C68" w:rsidRDefault="00C07ECC" w:rsidP="00FE42B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2.6</w:t>
            </w:r>
          </w:p>
        </w:tc>
        <w:tc>
          <w:tcPr>
            <w:tcW w:w="4395" w:type="dxa"/>
          </w:tcPr>
          <w:p w:rsidR="007B6C68" w:rsidRPr="007B6C68" w:rsidRDefault="007B6C68" w:rsidP="00FE42B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842" w:type="dxa"/>
          </w:tcPr>
          <w:p w:rsidR="007B6C68" w:rsidRPr="007B6C68" w:rsidRDefault="00FE42B7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  <w:r w:rsidR="007B6C68" w:rsidRPr="007B6C68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686" w:type="dxa"/>
          </w:tcPr>
          <w:p w:rsidR="007B6C68" w:rsidRPr="007B6C68" w:rsidRDefault="00FE42B7" w:rsidP="00FE42B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результативная учебная деятельность</w:t>
            </w:r>
          </w:p>
        </w:tc>
        <w:tc>
          <w:tcPr>
            <w:tcW w:w="2410" w:type="dxa"/>
          </w:tcPr>
          <w:p w:rsidR="007B6C68" w:rsidRPr="007B6C68" w:rsidRDefault="00FE42B7" w:rsidP="00C81AD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педагогической деятельности: </w:t>
            </w:r>
            <w:r>
              <w:rPr>
                <w:sz w:val="24"/>
                <w:szCs w:val="24"/>
              </w:rPr>
              <w:lastRenderedPageBreak/>
              <w:t>участие в конкурсах разного уровня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439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842" w:type="dxa"/>
          </w:tcPr>
          <w:p w:rsidR="007B6C68" w:rsidRPr="007B6C68" w:rsidRDefault="00C81AD9" w:rsidP="00C81AD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3686" w:type="dxa"/>
          </w:tcPr>
          <w:p w:rsidR="007B6C68" w:rsidRPr="007B6C68" w:rsidRDefault="007B6C68" w:rsidP="00C81AD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Изучены и внедрены методы анализа планов деятельности педагога</w:t>
            </w:r>
          </w:p>
        </w:tc>
        <w:tc>
          <w:tcPr>
            <w:tcW w:w="2410" w:type="dxa"/>
          </w:tcPr>
          <w:p w:rsidR="007B6C68" w:rsidRPr="007B6C68" w:rsidRDefault="00C81AD9" w:rsidP="00C07EC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 проводится самоанализ, мониторинг образовательного процесса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14867" w:type="dxa"/>
            <w:gridSpan w:val="6"/>
          </w:tcPr>
          <w:p w:rsidR="007B6C68" w:rsidRPr="007B6C68" w:rsidRDefault="007B6C68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3.1</w:t>
            </w:r>
          </w:p>
        </w:tc>
        <w:tc>
          <w:tcPr>
            <w:tcW w:w="4395" w:type="dxa"/>
          </w:tcPr>
          <w:p w:rsidR="007B6C68" w:rsidRPr="007B6C68" w:rsidRDefault="007B6C68" w:rsidP="00C81AD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Изучить психологические и возрастные особенности обучающихся (указать возрастную группу)</w:t>
            </w:r>
          </w:p>
        </w:tc>
        <w:tc>
          <w:tcPr>
            <w:tcW w:w="1842" w:type="dxa"/>
          </w:tcPr>
          <w:p w:rsidR="007B6C68" w:rsidRPr="007B6C68" w:rsidRDefault="00C81AD9" w:rsidP="00C81AD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7B6C68" w:rsidRPr="007B6C68" w:rsidRDefault="007B6C68" w:rsidP="00C81AD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Изучены психологические и возрастные особенности обучающихся </w:t>
            </w:r>
            <w:r w:rsidR="00C81AD9">
              <w:rPr>
                <w:sz w:val="24"/>
                <w:szCs w:val="24"/>
              </w:rPr>
              <w:t>дошкольного возраста, младшего школьного возраста</w:t>
            </w:r>
            <w:r w:rsidRPr="007B6C68">
              <w:rPr>
                <w:sz w:val="24"/>
                <w:szCs w:val="24"/>
              </w:rPr>
              <w:t>, которые учитываются при подготовке к занятиям</w:t>
            </w:r>
          </w:p>
        </w:tc>
        <w:tc>
          <w:tcPr>
            <w:tcW w:w="2410" w:type="dxa"/>
          </w:tcPr>
          <w:p w:rsidR="007B6C68" w:rsidRPr="007B6C68" w:rsidRDefault="00C81AD9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построены с учётом психо-фезических и возрастных особенностях обучающихся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3.2</w:t>
            </w:r>
          </w:p>
        </w:tc>
        <w:tc>
          <w:tcPr>
            <w:tcW w:w="4395" w:type="dxa"/>
          </w:tcPr>
          <w:p w:rsidR="007B6C68" w:rsidRPr="007B6C68" w:rsidRDefault="007B6C68" w:rsidP="00C81AD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Изучить успешный опыт организации работы с родителями </w:t>
            </w:r>
          </w:p>
        </w:tc>
        <w:tc>
          <w:tcPr>
            <w:tcW w:w="1842" w:type="dxa"/>
          </w:tcPr>
          <w:p w:rsidR="007B6C68" w:rsidRPr="007B6C68" w:rsidRDefault="00C9470A" w:rsidP="00C81AD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B6C68" w:rsidRPr="007B6C68">
              <w:rPr>
                <w:sz w:val="24"/>
                <w:szCs w:val="24"/>
              </w:rPr>
              <w:t xml:space="preserve"> течение текущего учебного года</w:t>
            </w:r>
          </w:p>
        </w:tc>
        <w:tc>
          <w:tcPr>
            <w:tcW w:w="3686" w:type="dxa"/>
          </w:tcPr>
          <w:p w:rsidR="007B6C68" w:rsidRPr="007B6C68" w:rsidRDefault="007B6C68" w:rsidP="00C81AD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Совместно с наставником подготовлены и проведены </w:t>
            </w:r>
            <w:r w:rsidR="00C81AD9">
              <w:rPr>
                <w:sz w:val="24"/>
                <w:szCs w:val="24"/>
              </w:rPr>
              <w:t xml:space="preserve">1 </w:t>
            </w:r>
            <w:r w:rsidRPr="007B6C68">
              <w:rPr>
                <w:sz w:val="24"/>
                <w:szCs w:val="24"/>
              </w:rPr>
              <w:t>род</w:t>
            </w:r>
            <w:r w:rsidR="00C81AD9">
              <w:rPr>
                <w:sz w:val="24"/>
                <w:szCs w:val="24"/>
              </w:rPr>
              <w:t>ительское собрание</w:t>
            </w:r>
            <w:r w:rsidRPr="007B6C68">
              <w:rPr>
                <w:sz w:val="24"/>
                <w:szCs w:val="24"/>
              </w:rPr>
              <w:t xml:space="preserve">, мероприятия с родителями </w:t>
            </w:r>
            <w:r w:rsidR="00C81AD9">
              <w:rPr>
                <w:sz w:val="24"/>
                <w:szCs w:val="24"/>
              </w:rPr>
              <w:t xml:space="preserve">к Дню семьи, Дню Матери, день открытых дверей </w:t>
            </w:r>
          </w:p>
        </w:tc>
        <w:tc>
          <w:tcPr>
            <w:tcW w:w="2410" w:type="dxa"/>
          </w:tcPr>
          <w:p w:rsidR="007B6C68" w:rsidRPr="007B6C68" w:rsidRDefault="00C81AD9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работа с родителями, создан родительский чат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3.3</w:t>
            </w:r>
          </w:p>
        </w:tc>
        <w:tc>
          <w:tcPr>
            <w:tcW w:w="4395" w:type="dxa"/>
          </w:tcPr>
          <w:p w:rsidR="007B6C68" w:rsidRPr="007B6C68" w:rsidRDefault="007B6C68" w:rsidP="00C9470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Освоить успешный опыт учебно-методической работы </w:t>
            </w:r>
            <w:r w:rsidR="00C9470A">
              <w:rPr>
                <w:sz w:val="24"/>
                <w:szCs w:val="24"/>
              </w:rPr>
              <w:t>педагога</w:t>
            </w:r>
            <w:r w:rsidRPr="007B6C68">
              <w:rPr>
                <w:sz w:val="24"/>
                <w:szCs w:val="24"/>
              </w:rPr>
              <w:t xml:space="preserve">, (составление </w:t>
            </w:r>
            <w:r w:rsidR="00C9470A">
              <w:rPr>
                <w:sz w:val="24"/>
                <w:szCs w:val="24"/>
              </w:rPr>
              <w:t>планы занятий</w:t>
            </w:r>
            <w:r w:rsidRPr="007B6C68">
              <w:rPr>
                <w:sz w:val="24"/>
                <w:szCs w:val="24"/>
              </w:rPr>
              <w:t xml:space="preserve"> и пр.)</w:t>
            </w:r>
          </w:p>
        </w:tc>
        <w:tc>
          <w:tcPr>
            <w:tcW w:w="1842" w:type="dxa"/>
          </w:tcPr>
          <w:p w:rsidR="007B6C68" w:rsidRPr="007B6C68" w:rsidRDefault="00C9470A" w:rsidP="00C81AD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3686" w:type="dxa"/>
          </w:tcPr>
          <w:p w:rsidR="007B6C68" w:rsidRPr="007B6C68" w:rsidRDefault="007B6C68" w:rsidP="00C9470A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Составлены </w:t>
            </w:r>
            <w:r w:rsidR="00C9470A">
              <w:rPr>
                <w:sz w:val="24"/>
                <w:szCs w:val="24"/>
              </w:rPr>
              <w:t xml:space="preserve">с наставником планы практических </w:t>
            </w:r>
            <w:r w:rsidRPr="007B6C68">
              <w:rPr>
                <w:sz w:val="24"/>
                <w:szCs w:val="24"/>
              </w:rPr>
              <w:t>заняти</w:t>
            </w:r>
            <w:r w:rsidR="00C9470A">
              <w:rPr>
                <w:sz w:val="24"/>
                <w:szCs w:val="24"/>
              </w:rPr>
              <w:t>й, воспитательных мероприятий</w:t>
            </w:r>
          </w:p>
        </w:tc>
        <w:tc>
          <w:tcPr>
            <w:tcW w:w="2410" w:type="dxa"/>
          </w:tcPr>
          <w:p w:rsidR="007B6C68" w:rsidRDefault="00C9470A" w:rsidP="00C94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реализованы</w:t>
            </w:r>
          </w:p>
          <w:p w:rsidR="00C9470A" w:rsidRPr="007B6C68" w:rsidRDefault="00C9470A" w:rsidP="00C94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3.4</w:t>
            </w:r>
          </w:p>
        </w:tc>
        <w:tc>
          <w:tcPr>
            <w:tcW w:w="4395" w:type="dxa"/>
          </w:tcPr>
          <w:p w:rsidR="007B6C68" w:rsidRPr="007B6C68" w:rsidRDefault="007B6C68" w:rsidP="00C9470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</w:t>
            </w:r>
            <w:r w:rsidRPr="007B6C68">
              <w:rPr>
                <w:sz w:val="24"/>
                <w:szCs w:val="24"/>
              </w:rPr>
              <w:lastRenderedPageBreak/>
              <w:t>деятельность педагога</w:t>
            </w:r>
          </w:p>
        </w:tc>
        <w:tc>
          <w:tcPr>
            <w:tcW w:w="1842" w:type="dxa"/>
          </w:tcPr>
          <w:p w:rsidR="007B6C68" w:rsidRPr="007B6C68" w:rsidRDefault="002D52FA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течении учебного года</w:t>
            </w:r>
          </w:p>
        </w:tc>
        <w:tc>
          <w:tcPr>
            <w:tcW w:w="3686" w:type="dxa"/>
          </w:tcPr>
          <w:p w:rsidR="007B6C68" w:rsidRPr="007B6C68" w:rsidRDefault="002D52FA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наставляемого по офомлению и ведению необходимой документации </w:t>
            </w:r>
            <w:r>
              <w:rPr>
                <w:sz w:val="24"/>
                <w:szCs w:val="24"/>
              </w:rPr>
              <w:lastRenderedPageBreak/>
              <w:t>педагога доп.образования</w:t>
            </w:r>
          </w:p>
        </w:tc>
        <w:tc>
          <w:tcPr>
            <w:tcW w:w="2410" w:type="dxa"/>
          </w:tcPr>
          <w:p w:rsidR="007B6C68" w:rsidRDefault="002D52FA" w:rsidP="002D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 замечаний:</w:t>
            </w:r>
          </w:p>
          <w:p w:rsidR="002D52FA" w:rsidRPr="007B6C68" w:rsidRDefault="002D52FA" w:rsidP="002D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журналов, гугл таблиц, ежемесячной </w:t>
            </w:r>
            <w:r>
              <w:rPr>
                <w:sz w:val="24"/>
                <w:szCs w:val="24"/>
              </w:rPr>
              <w:lastRenderedPageBreak/>
              <w:t>отчётности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576DE5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4395" w:type="dxa"/>
          </w:tcPr>
          <w:p w:rsidR="007B6C68" w:rsidRPr="007B6C68" w:rsidRDefault="007B6C68" w:rsidP="00576DE5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Принять участие в </w:t>
            </w:r>
            <w:r w:rsidR="00576DE5">
              <w:rPr>
                <w:sz w:val="24"/>
                <w:szCs w:val="24"/>
              </w:rPr>
              <w:t xml:space="preserve">педагогических советах, конференциях, прослушать вебинары для повышения педагогического опыта </w:t>
            </w:r>
          </w:p>
        </w:tc>
        <w:tc>
          <w:tcPr>
            <w:tcW w:w="1842" w:type="dxa"/>
          </w:tcPr>
          <w:p w:rsidR="007B6C68" w:rsidRPr="007B6C68" w:rsidRDefault="00576DE5" w:rsidP="00EF2F3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B6C68" w:rsidRPr="007B6C68">
              <w:rPr>
                <w:sz w:val="24"/>
                <w:szCs w:val="24"/>
              </w:rPr>
              <w:t xml:space="preserve"> течение учебного год</w:t>
            </w:r>
          </w:p>
        </w:tc>
        <w:tc>
          <w:tcPr>
            <w:tcW w:w="3686" w:type="dxa"/>
          </w:tcPr>
          <w:p w:rsidR="007B6C68" w:rsidRPr="007B6C68" w:rsidRDefault="007B6C68" w:rsidP="00576DE5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Принято участие в </w:t>
            </w:r>
            <w:r w:rsidR="00576DE5">
              <w:rPr>
                <w:sz w:val="24"/>
                <w:szCs w:val="24"/>
              </w:rPr>
              <w:t xml:space="preserve">августовской </w:t>
            </w:r>
            <w:r w:rsidRPr="007B6C68">
              <w:rPr>
                <w:sz w:val="24"/>
                <w:szCs w:val="24"/>
              </w:rPr>
              <w:t>конференц</w:t>
            </w:r>
            <w:r w:rsidR="00576DE5">
              <w:rPr>
                <w:sz w:val="24"/>
                <w:szCs w:val="24"/>
              </w:rPr>
              <w:t>ии</w:t>
            </w:r>
            <w:r w:rsidRPr="007B6C68">
              <w:rPr>
                <w:sz w:val="24"/>
                <w:szCs w:val="24"/>
              </w:rPr>
              <w:t xml:space="preserve">, </w:t>
            </w:r>
            <w:r w:rsidR="00C07ECC">
              <w:rPr>
                <w:sz w:val="24"/>
                <w:szCs w:val="24"/>
              </w:rPr>
              <w:t>педагогических советах, прослуша</w:t>
            </w:r>
            <w:r w:rsidR="00576DE5">
              <w:rPr>
                <w:sz w:val="24"/>
                <w:szCs w:val="24"/>
              </w:rPr>
              <w:t>ны вебинары по актуальным вопросам дополнительного образования</w:t>
            </w:r>
            <w:r w:rsidRPr="007B6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B6C68" w:rsidRPr="007B6C68" w:rsidRDefault="00576DE5" w:rsidP="00576DE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повысился уровень информативности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4D3555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3.8</w:t>
            </w:r>
          </w:p>
        </w:tc>
        <w:tc>
          <w:tcPr>
            <w:tcW w:w="4395" w:type="dxa"/>
          </w:tcPr>
          <w:p w:rsidR="007B6C68" w:rsidRPr="00D65832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D65832">
              <w:rPr>
                <w:sz w:val="24"/>
                <w:szCs w:val="24"/>
              </w:rPr>
              <w:t>Рекомендовать прохождение курсов повышения квалификации по своему предмету</w:t>
            </w:r>
            <w:r w:rsidR="00EF2F36" w:rsidRPr="00D65832">
              <w:rPr>
                <w:sz w:val="24"/>
                <w:szCs w:val="24"/>
              </w:rPr>
              <w:t>, пройти аттестацию на соответствие с занимаемой должностью</w:t>
            </w:r>
          </w:p>
        </w:tc>
        <w:tc>
          <w:tcPr>
            <w:tcW w:w="1842" w:type="dxa"/>
          </w:tcPr>
          <w:p w:rsidR="007B6C68" w:rsidRPr="00D65832" w:rsidRDefault="00D65832" w:rsidP="00EF2F3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65832">
              <w:rPr>
                <w:sz w:val="24"/>
                <w:szCs w:val="24"/>
              </w:rPr>
              <w:t>Апрель 2021 г</w:t>
            </w:r>
          </w:p>
        </w:tc>
        <w:tc>
          <w:tcPr>
            <w:tcW w:w="3686" w:type="dxa"/>
          </w:tcPr>
          <w:p w:rsidR="007B6C68" w:rsidRPr="00D65832" w:rsidRDefault="007B6C68" w:rsidP="00EF2F36">
            <w:pPr>
              <w:spacing w:after="200" w:line="276" w:lineRule="auto"/>
              <w:rPr>
                <w:sz w:val="24"/>
                <w:szCs w:val="24"/>
              </w:rPr>
            </w:pPr>
            <w:r w:rsidRPr="00D65832">
              <w:rPr>
                <w:sz w:val="24"/>
                <w:szCs w:val="24"/>
              </w:rPr>
              <w:t xml:space="preserve">Пройдены курсы </w:t>
            </w:r>
            <w:r w:rsidR="00EF2F36" w:rsidRPr="00D65832">
              <w:rPr>
                <w:sz w:val="24"/>
                <w:szCs w:val="24"/>
              </w:rPr>
              <w:t xml:space="preserve">переподготовки </w:t>
            </w:r>
          </w:p>
        </w:tc>
        <w:tc>
          <w:tcPr>
            <w:tcW w:w="2410" w:type="dxa"/>
          </w:tcPr>
          <w:p w:rsidR="007B6C68" w:rsidRPr="007B6C68" w:rsidRDefault="00D65832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на дату прохождения программы </w:t>
            </w:r>
            <w:bookmarkStart w:id="4" w:name="_GoBack"/>
            <w:bookmarkEnd w:id="4"/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наставника___________________________ «____» _________ 20__г.</w:t>
      </w: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наставляемого ______________________ «____» _________ 20__ г.</w:t>
      </w: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Default="007B6C68"/>
    <w:sectPr w:rsidR="007B6C68" w:rsidSect="006513A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4A" w:rsidRDefault="00E31D4A" w:rsidP="007B6C68">
      <w:pPr>
        <w:spacing w:after="0" w:line="240" w:lineRule="auto"/>
      </w:pPr>
      <w:r>
        <w:separator/>
      </w:r>
    </w:p>
  </w:endnote>
  <w:endnote w:type="continuationSeparator" w:id="0">
    <w:p w:rsidR="00E31D4A" w:rsidRDefault="00E31D4A" w:rsidP="007B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838168"/>
      <w:docPartObj>
        <w:docPartGallery w:val="Page Numbers (Bottom of Page)"/>
        <w:docPartUnique/>
      </w:docPartObj>
    </w:sdtPr>
    <w:sdtEndPr/>
    <w:sdtContent>
      <w:p w:rsidR="00576DE5" w:rsidRDefault="00E31D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83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76DE5" w:rsidRDefault="00576D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4A" w:rsidRDefault="00E31D4A" w:rsidP="007B6C68">
      <w:pPr>
        <w:spacing w:after="0" w:line="240" w:lineRule="auto"/>
      </w:pPr>
      <w:r>
        <w:separator/>
      </w:r>
    </w:p>
  </w:footnote>
  <w:footnote w:type="continuationSeparator" w:id="0">
    <w:p w:rsidR="00E31D4A" w:rsidRDefault="00E31D4A" w:rsidP="007B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DA8"/>
    <w:multiLevelType w:val="multilevel"/>
    <w:tmpl w:val="131211E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0C33355"/>
    <w:multiLevelType w:val="multilevel"/>
    <w:tmpl w:val="22B8575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4900542"/>
    <w:multiLevelType w:val="hybridMultilevel"/>
    <w:tmpl w:val="D56C1894"/>
    <w:lvl w:ilvl="0" w:tplc="4C02399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4F89789F"/>
    <w:multiLevelType w:val="hybridMultilevel"/>
    <w:tmpl w:val="30D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3BB"/>
    <w:rsid w:val="00021757"/>
    <w:rsid w:val="00044D9C"/>
    <w:rsid w:val="001010FA"/>
    <w:rsid w:val="001F5A8E"/>
    <w:rsid w:val="002730D1"/>
    <w:rsid w:val="002D52FA"/>
    <w:rsid w:val="004D3555"/>
    <w:rsid w:val="00576DE5"/>
    <w:rsid w:val="006513AC"/>
    <w:rsid w:val="00654B10"/>
    <w:rsid w:val="00681CE1"/>
    <w:rsid w:val="006A5904"/>
    <w:rsid w:val="00727797"/>
    <w:rsid w:val="00780E49"/>
    <w:rsid w:val="007B6C68"/>
    <w:rsid w:val="007D0282"/>
    <w:rsid w:val="009F0C9F"/>
    <w:rsid w:val="00A4621C"/>
    <w:rsid w:val="00C07ECC"/>
    <w:rsid w:val="00C81AD9"/>
    <w:rsid w:val="00C9470A"/>
    <w:rsid w:val="00D633BB"/>
    <w:rsid w:val="00D65832"/>
    <w:rsid w:val="00E31D4A"/>
    <w:rsid w:val="00EF2F36"/>
    <w:rsid w:val="00FE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D55D"/>
  <w15:docId w15:val="{68704301-7BD1-497C-B88C-E8074F7E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C68"/>
  </w:style>
  <w:style w:type="paragraph" w:styleId="a5">
    <w:name w:val="footer"/>
    <w:basedOn w:val="a"/>
    <w:link w:val="a6"/>
    <w:uiPriority w:val="99"/>
    <w:unhideWhenUsed/>
    <w:rsid w:val="007B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C68"/>
  </w:style>
  <w:style w:type="table" w:styleId="a7">
    <w:name w:val="Table Grid"/>
    <w:basedOn w:val="a1"/>
    <w:uiPriority w:val="59"/>
    <w:rsid w:val="007B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13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9</cp:revision>
  <cp:lastPrinted>2024-03-25T09:33:00Z</cp:lastPrinted>
  <dcterms:created xsi:type="dcterms:W3CDTF">2024-03-21T09:41:00Z</dcterms:created>
  <dcterms:modified xsi:type="dcterms:W3CDTF">2024-03-25T09:33:00Z</dcterms:modified>
</cp:coreProperties>
</file>