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C" w:rsidRDefault="008104AC" w:rsidP="008104AC">
      <w:pPr>
        <w:spacing w:line="240" w:lineRule="auto"/>
        <w:jc w:val="center"/>
        <w:outlineLvl w:val="1"/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  <w:t>Безопасность в толпе</w:t>
      </w:r>
    </w:p>
    <w:p w:rsidR="008104AC" w:rsidRPr="008104AC" w:rsidRDefault="008104AC" w:rsidP="008104AC">
      <w:pPr>
        <w:spacing w:line="240" w:lineRule="auto"/>
        <w:outlineLvl w:val="1"/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</w:pPr>
      <w:r w:rsidRPr="008104AC"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  <w:t>Правила поведения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Практически каждый человек либо бывал в толпе, либо видел ее поведение со стороны: она может возникнуть на стадионе, рынке, в киноконцертном зале, большом торговом центре, метро, во время массовых гуляний под открытым небом, на митинге и т. д. Иногда, просто поддавшись человеческому любопытству, люди присоединяются к группе, обсуждающей какое-то событие. Возрастая количественно, заражаясь общим настроением и интересом, они постепенно превращаются в неорганизованное скопление, способное к неконтролируемым, стихийным действиям.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Состав толпы: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1. Повышенно внушаемые люди: без сопротивления поддаются общему заражающему настроению и власти инстинктов.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2. Любопытные, наблюдающие со стороны: не вмешиваются в ход событий, однако, их присутствие увеличивает массовость и усиливает эмоциональное состояние участников толпы.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3. Агрессивные личности: примыкают к толпе исключительно из-за появившейся возможности дать «разрядку» своим, нередко садистским, наклонностям.</w:t>
      </w:r>
    </w:p>
    <w:p w:rsidR="008104AC" w:rsidRPr="008104AC" w:rsidRDefault="008104AC" w:rsidP="008104AC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8104AC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В толпе многие люди, особенно при длительном нахождении в ней, начинают испытывать стресс, усталость, раздражительность. Это является благоприятными условиями для распространения зародившихся эмоциональных вспышек и агрессивных побуждений. </w:t>
      </w:r>
    </w:p>
    <w:p w:rsidR="00E501F0" w:rsidRDefault="00E501F0"/>
    <w:p w:rsidR="008104AC" w:rsidRDefault="008104AC">
      <w:r>
        <w:rPr>
          <w:rFonts w:ascii="HelveticaNeueCyr" w:hAnsi="HelveticaNeueCyr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147638"/>
            <wp:effectExtent l="0" t="0" r="3175" b="5715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4AC" w:rsidSect="007D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4AC"/>
    <w:rsid w:val="007D372B"/>
    <w:rsid w:val="008104AC"/>
    <w:rsid w:val="00E501F0"/>
    <w:rsid w:val="00F8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2B"/>
  </w:style>
  <w:style w:type="paragraph" w:styleId="2">
    <w:name w:val="heading 2"/>
    <w:basedOn w:val="a"/>
    <w:link w:val="20"/>
    <w:uiPriority w:val="9"/>
    <w:qFormat/>
    <w:rsid w:val="008104AC"/>
    <w:pPr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4AC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88374">
                          <w:marLeft w:val="0"/>
                          <w:marRight w:val="0"/>
                          <w:marTop w:val="7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Марина Викторовна</dc:creator>
  <cp:lastModifiedBy>рддт</cp:lastModifiedBy>
  <cp:revision>2</cp:revision>
  <dcterms:created xsi:type="dcterms:W3CDTF">2022-01-14T07:18:00Z</dcterms:created>
  <dcterms:modified xsi:type="dcterms:W3CDTF">2022-01-14T07:18:00Z</dcterms:modified>
</cp:coreProperties>
</file>