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CD" w:rsidRPr="008927CD" w:rsidRDefault="008927CD" w:rsidP="008927CD">
      <w:pPr>
        <w:spacing w:before="192" w:after="192" w:line="232" w:lineRule="atLeast"/>
        <w:ind w:left="60" w:right="60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94608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2"/>
          <w:u w:val="single"/>
          <w:lang w:val="ru-RU" w:eastAsia="ru-RU" w:bidi="ar-SA"/>
        </w:rPr>
        <w:t xml:space="preserve">Памятка – советы езды на велосипеде </w:t>
      </w:r>
      <w:r w:rsidR="00946087" w:rsidRPr="00946087">
        <w:rPr>
          <w:rFonts w:ascii="Times New Roman" w:eastAsia="Times New Roman" w:hAnsi="Times New Roman" w:cs="Times New Roman"/>
          <w:i w:val="0"/>
          <w:iCs w:val="0"/>
          <w:noProof/>
          <w:color w:val="000000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4972050" y="838200"/>
            <wp:positionH relativeFrom="margin">
              <wp:align>right</wp:align>
            </wp:positionH>
            <wp:positionV relativeFrom="margin">
              <wp:align>top</wp:align>
            </wp:positionV>
            <wp:extent cx="990600" cy="1133475"/>
            <wp:effectExtent l="19050" t="0" r="0" b="0"/>
            <wp:wrapSquare wrapText="bothSides"/>
            <wp:docPr id="1" name="Рисунок 1" descr="C:\Documents and Settings\Пользователь\Рабочий стол\0_e92fd_57fdfb5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0_e92fd_57fdfb5_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Эти правила-советы написаны основываясь на практическом опыте. Соблюдение этих правил не гарантирует полной безопасности на дороге, но сводит риск к минимуму. Соблюдать их или нет - это ваше личное решение.</w:t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lang w:val="ru-RU" w:eastAsia="ru-RU" w:bidi="ar-SA"/>
        </w:rPr>
        <w:t>Одевайтесь ярко -</w:t>
      </w: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 это сделает вас более заметным на дороге и заставит относиться водителей более уважительно. Кроме того, велосипедная одежда удобнее для езды.</w:t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lang w:val="ru-RU" w:eastAsia="ru-RU" w:bidi="ar-SA"/>
        </w:rPr>
        <w:t>Ездите в шлеме – </w:t>
      </w: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это значительно снизит вероятность серьёзных травм головы при падениях и повысит уважение водителей на дороге. Не выезжайте из дома без денег, аптечки (и не только для велосипеда) и мобильного телефона. </w:t>
      </w:r>
      <w:r w:rsidRPr="008927C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lang w:val="ru-RU" w:eastAsia="ru-RU" w:bidi="ar-SA"/>
        </w:rPr>
        <w:t>Используйте габаритные фонари</w:t>
      </w: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 - это положительно скажется на продолжительности вашей жизни.</w:t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lang w:val="ru-RU" w:eastAsia="ru-RU" w:bidi="ar-SA"/>
        </w:rPr>
        <w:t>Изучите правила дорожного движения.</w:t>
      </w: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 Ездить на велосипеде без нарушений нельзя, но вы обязаны знать – где и что нарушаете. По возможности, старайтесь соблюдать правила дорожного движения. В большинстве случаев, это снизит риск попадания в ДТП и избавит вас от потенциально опасного гнева водителей.</w:t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lang w:val="ru-RU" w:eastAsia="ru-RU" w:bidi="ar-SA"/>
        </w:rPr>
        <w:t>Не ездите в два и больше рядов</w:t>
      </w: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 - это может плохо закончиться.</w:t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lang w:val="ru-RU" w:eastAsia="ru-RU" w:bidi="ar-SA"/>
        </w:rPr>
        <w:t>Не катайтесь с плеером в ушах.</w:t>
      </w: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 Велосипедист должен не только видеть, но и слышать себя, и весь окружающий мир.</w:t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lang w:val="ru-RU" w:eastAsia="ru-RU" w:bidi="ar-SA"/>
        </w:rPr>
        <w:t>Старайтесь держаться подальше от маршрутных такси,</w:t>
      </w: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 будьте готовы, что в любой момент маршрутка резко дёрнется вправо и затормозит. При объезде припаркованных машин с сидящими в них водителями, объезжайте их с запасом на полностью открытую дверь.</w:t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При просачивании к светофору вдоль бордюра - будьте готовы к открывшейся двери машины, пассажиры редко смотрят в боковое зеркало.</w:t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Начинайте объезд препятствия (автобуса на остановке, к примеру) заранее, так, чтобы едущие в левом ряду сзади вас водители успели подвинуться. При проезде перекрёстков не жмитесь к бордюру, а занимайте позицию, в которой вас невозможно проигнорировать. В противном случает, водители машин, поворачивающих направо, могут вас не заметить или посчитать "не людьми" и подрезать. Это распространённая ситуация.</w:t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Перед препятствиями на дороге сбрасывайте скорость и притормаживайте заранее, не оставляйте это на последний момент.</w:t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lang w:val="ru-RU" w:eastAsia="ru-RU" w:bidi="ar-SA"/>
        </w:rPr>
        <w:t>Не жмитесь вплотную к обочине </w:t>
      </w: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- там много мусора, хуже покрытие, припаркованы машины, и пешеходы, которые тормозят маршрутки поднятием руки, и при этом, ничего, кроме своей цели не видят.</w:t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lang w:val="ru-RU" w:eastAsia="ru-RU" w:bidi="ar-SA"/>
        </w:rPr>
        <w:t>Не дергайтесь и не паникуйте на дороге</w:t>
      </w: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. Все ваши действия должны быть легко предсказуемы. Уважайте других водителей, они тоже люди.</w:t>
      </w:r>
    </w:p>
    <w:p w:rsidR="008927CD" w:rsidRPr="008927CD" w:rsidRDefault="008927CD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8927C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lang w:val="ru-RU" w:eastAsia="ru-RU" w:bidi="ar-SA"/>
        </w:rPr>
        <w:t>Не разговаривайте по телефону во время езды.</w:t>
      </w:r>
      <w:r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 Для разговора лучше остановитесь. Если вы остановились для разговора по мобильному телефону или заклейки камеры, или просто воды попить и немного передохнуть - сойдите на обочину или на тротуар. Сохраняйте внимание, просчитывайте варианты на шаг вперед. Вы должны </w:t>
      </w:r>
      <w:r w:rsidRPr="008927C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lang w:val="ru-RU" w:eastAsia="ru-RU" w:bidi="ar-SA"/>
        </w:rPr>
        <w:t>всегда знать, что творится вокруг вас на дороге.</w:t>
      </w:r>
    </w:p>
    <w:p w:rsidR="008927CD" w:rsidRPr="008927CD" w:rsidRDefault="00946087" w:rsidP="008927CD">
      <w:pPr>
        <w:spacing w:before="192" w:after="192" w:line="232" w:lineRule="atLeast"/>
        <w:ind w:left="60" w:right="6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700145" cy="2466975"/>
            <wp:effectExtent l="19050" t="0" r="0" b="0"/>
            <wp:wrapSquare wrapText="bothSides"/>
            <wp:docPr id="8" name="Рисунок 8" descr="http://www.vseodetyah.com/editorfiles/deti-na-velosipedah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seodetyah.com/editorfiles/deti-na-velosipedah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7CD" w:rsidRPr="008927CD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  <w:t>Если вы утомились и не можете сконцентрировать внимание на обстановке вокруг вас, то лучше остановиться, пройтись, посидеть, чтобы снова вернуться в чувства. При езде по тротуарам будьте особо осторожны, чтобы не сбить пешехода. Вы можете нанести человеку серьёзную травму.</w:t>
      </w:r>
    </w:p>
    <w:p w:rsidR="00311B75" w:rsidRPr="00946087" w:rsidRDefault="00311B75">
      <w:pPr>
        <w:rPr>
          <w:lang w:val="ru-RU"/>
        </w:rPr>
      </w:pPr>
    </w:p>
    <w:sectPr w:rsidR="00311B75" w:rsidRPr="00946087" w:rsidSect="0094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927CD"/>
    <w:rsid w:val="000B68B2"/>
    <w:rsid w:val="00311B75"/>
    <w:rsid w:val="0051482D"/>
    <w:rsid w:val="006F4873"/>
    <w:rsid w:val="008927CD"/>
    <w:rsid w:val="0093274F"/>
    <w:rsid w:val="00946087"/>
    <w:rsid w:val="00D4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2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1482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82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82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82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82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82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82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82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82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82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1482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1482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1482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82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82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1482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1482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1482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1482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1482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1482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1482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482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1482D"/>
    <w:rPr>
      <w:b/>
      <w:bCs/>
      <w:spacing w:val="0"/>
    </w:rPr>
  </w:style>
  <w:style w:type="character" w:styleId="a9">
    <w:name w:val="Emphasis"/>
    <w:uiPriority w:val="20"/>
    <w:qFormat/>
    <w:rsid w:val="0051482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1482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148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482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1482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1482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1482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1482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1482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1482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1482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1482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1482D"/>
    <w:pPr>
      <w:outlineLvl w:val="9"/>
    </w:pPr>
  </w:style>
  <w:style w:type="paragraph" w:customStyle="1" w:styleId="acenter">
    <w:name w:val="acenter"/>
    <w:basedOn w:val="a"/>
    <w:rsid w:val="0089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89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8927CD"/>
  </w:style>
  <w:style w:type="paragraph" w:styleId="af5">
    <w:name w:val="Balloon Text"/>
    <w:basedOn w:val="a"/>
    <w:link w:val="af6"/>
    <w:uiPriority w:val="99"/>
    <w:semiHidden/>
    <w:unhideWhenUsed/>
    <w:rsid w:val="0094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4608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рддт</cp:lastModifiedBy>
  <cp:revision>2</cp:revision>
  <dcterms:created xsi:type="dcterms:W3CDTF">2022-01-14T09:21:00Z</dcterms:created>
  <dcterms:modified xsi:type="dcterms:W3CDTF">2022-01-14T09:21:00Z</dcterms:modified>
</cp:coreProperties>
</file>